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CD13" w14:textId="7CFB58FA" w:rsidR="00000C5A" w:rsidRPr="00000C5A" w:rsidRDefault="00000C5A" w:rsidP="000704D3">
      <w:pPr>
        <w:spacing w:before="120" w:after="120" w:line="240" w:lineRule="auto"/>
        <w:jc w:val="center"/>
        <w:outlineLvl w:val="1"/>
        <w:rPr>
          <w:rFonts w:ascii="Arial" w:eastAsia="Times New Roman" w:hAnsi="Arial" w:cs="Arial"/>
          <w:b/>
          <w:bCs/>
          <w:lang w:val="fr-FR" w:eastAsia="en-IE"/>
        </w:rPr>
      </w:pPr>
      <w:bookmarkStart w:id="0" w:name="_Hlk129868893"/>
      <w:r w:rsidRPr="00000C5A">
        <w:rPr>
          <w:rFonts w:ascii="Arial" w:eastAsia="Times New Roman" w:hAnsi="Arial" w:cs="Arial"/>
          <w:b/>
          <w:bCs/>
          <w:lang w:val="fr-FR" w:eastAsia="en-IE"/>
        </w:rPr>
        <w:t>CYANOWATCH Project</w:t>
      </w:r>
    </w:p>
    <w:p w14:paraId="77ECDBF3" w14:textId="51916E46" w:rsidR="003963E2" w:rsidRPr="00000C5A" w:rsidRDefault="0081478E" w:rsidP="003922CE">
      <w:pPr>
        <w:spacing w:before="120" w:after="120" w:line="240" w:lineRule="auto"/>
        <w:jc w:val="center"/>
        <w:outlineLvl w:val="1"/>
        <w:rPr>
          <w:rFonts w:ascii="Arial" w:eastAsia="Times New Roman" w:hAnsi="Arial" w:cs="Arial"/>
          <w:u w:val="single"/>
          <w:lang w:val="fr-FR" w:eastAsia="en-IE"/>
        </w:rPr>
      </w:pPr>
      <w:r w:rsidRPr="00000C5A">
        <w:rPr>
          <w:rFonts w:ascii="Arial" w:eastAsia="Times New Roman" w:hAnsi="Arial" w:cs="Arial"/>
          <w:u w:val="single"/>
          <w:lang w:val="fr-FR" w:eastAsia="en-IE"/>
        </w:rPr>
        <w:t>Notice d’information sur la protection des données à caractère personnel</w:t>
      </w:r>
    </w:p>
    <w:p w14:paraId="1AE6AF34" w14:textId="5EF4B7F9" w:rsidR="00DC3F90" w:rsidRPr="00DA065C" w:rsidRDefault="003922CE" w:rsidP="003922CE">
      <w:pPr>
        <w:spacing w:before="120" w:after="120" w:line="240" w:lineRule="auto"/>
        <w:jc w:val="center"/>
        <w:rPr>
          <w:rFonts w:ascii="Arial" w:hAnsi="Arial" w:cs="Arial"/>
          <w:lang w:val="fr-FR"/>
        </w:rPr>
      </w:pPr>
      <w:r w:rsidRPr="00DA065C">
        <w:rPr>
          <w:rFonts w:ascii="Arial" w:hAnsi="Arial" w:cs="Arial"/>
          <w:lang w:val="fr-FR"/>
        </w:rPr>
        <w:t xml:space="preserve">Dernière mise à </w:t>
      </w:r>
      <w:r w:rsidR="00DA065C" w:rsidRPr="00DA065C">
        <w:rPr>
          <w:rFonts w:ascii="Arial" w:hAnsi="Arial" w:cs="Arial"/>
          <w:lang w:val="fr-FR"/>
        </w:rPr>
        <w:t>jour :</w:t>
      </w:r>
      <w:r w:rsidR="00DC3F90" w:rsidRPr="00DA065C">
        <w:rPr>
          <w:rFonts w:ascii="Arial" w:hAnsi="Arial" w:cs="Arial"/>
          <w:lang w:val="fr-FR"/>
        </w:rPr>
        <w:t xml:space="preserve"> </w:t>
      </w:r>
      <w:r w:rsidR="0081478E">
        <w:rPr>
          <w:rFonts w:ascii="Arial" w:hAnsi="Arial" w:cs="Arial"/>
          <w:lang w:val="fr-FR"/>
        </w:rPr>
        <w:t>janvier</w:t>
      </w:r>
      <w:r w:rsidR="00B249D1" w:rsidRPr="00DA065C">
        <w:rPr>
          <w:rFonts w:ascii="Arial" w:hAnsi="Arial" w:cs="Arial"/>
          <w:lang w:val="fr-FR"/>
        </w:rPr>
        <w:t xml:space="preserve"> 202</w:t>
      </w:r>
      <w:r w:rsidR="0081478E">
        <w:rPr>
          <w:rFonts w:ascii="Arial" w:hAnsi="Arial" w:cs="Arial"/>
          <w:lang w:val="fr-FR"/>
        </w:rPr>
        <w:t>4</w:t>
      </w:r>
    </w:p>
    <w:p w14:paraId="0C84AA11" w14:textId="77777777" w:rsidR="00A4672A" w:rsidRDefault="00A4672A" w:rsidP="00A4672A">
      <w:pPr>
        <w:spacing w:before="120" w:after="120" w:line="240" w:lineRule="auto"/>
        <w:rPr>
          <w:rFonts w:ascii="Arial" w:hAnsi="Arial" w:cs="Arial"/>
          <w:lang w:val="fr-FR"/>
        </w:rPr>
      </w:pPr>
    </w:p>
    <w:p w14:paraId="66B804CE" w14:textId="6A62343D" w:rsidR="00DA1711" w:rsidRPr="000F35C1" w:rsidRDefault="00F30F20" w:rsidP="00A4672A">
      <w:pPr>
        <w:spacing w:before="120" w:after="120" w:line="240" w:lineRule="auto"/>
        <w:rPr>
          <w:rFonts w:ascii="Arial" w:hAnsi="Arial" w:cs="Arial"/>
          <w:sz w:val="24"/>
          <w:szCs w:val="24"/>
        </w:rPr>
      </w:pPr>
      <w:hyperlink r:id="rId8" w:history="1">
        <w:r w:rsidRPr="000F35C1">
          <w:rPr>
            <w:rStyle w:val="Hyperlink"/>
            <w:rFonts w:ascii="Arial" w:hAnsi="Arial" w:cs="Arial"/>
            <w:sz w:val="24"/>
            <w:szCs w:val="24"/>
          </w:rPr>
          <w:t>Cookies notice</w:t>
        </w:r>
      </w:hyperlink>
    </w:p>
    <w:p w14:paraId="3D962D5E" w14:textId="77777777" w:rsidR="00F30F20" w:rsidRPr="00DA065C" w:rsidRDefault="00F30F20" w:rsidP="00A4672A">
      <w:pPr>
        <w:spacing w:before="120" w:after="120" w:line="240" w:lineRule="auto"/>
        <w:rPr>
          <w:rFonts w:ascii="Arial" w:hAnsi="Arial" w:cs="Arial"/>
          <w:lang w:val="fr-FR"/>
        </w:rPr>
      </w:pPr>
    </w:p>
    <w:p w14:paraId="1EDC2E37" w14:textId="44E07724" w:rsidR="00DC3F90" w:rsidRPr="00DA065C" w:rsidRDefault="00D91AAF" w:rsidP="00A4672A">
      <w:pPr>
        <w:pStyle w:val="ListParagraph"/>
        <w:numPr>
          <w:ilvl w:val="0"/>
          <w:numId w:val="2"/>
        </w:numPr>
        <w:spacing w:before="120" w:after="120" w:line="240" w:lineRule="auto"/>
        <w:contextualSpacing w:val="0"/>
        <w:rPr>
          <w:rFonts w:ascii="Arial" w:hAnsi="Arial" w:cs="Arial"/>
          <w:lang w:val="fr-FR"/>
        </w:rPr>
      </w:pPr>
      <w:r w:rsidRPr="00DA065C">
        <w:rPr>
          <w:rFonts w:ascii="Arial" w:hAnsi="Arial" w:cs="Arial"/>
          <w:b/>
          <w:lang w:val="fr-FR"/>
        </w:rPr>
        <w:t>Aperçu général de la protection des données</w:t>
      </w:r>
    </w:p>
    <w:p w14:paraId="7FE5C307" w14:textId="5C4DC5F7" w:rsidR="00DC3F90" w:rsidRPr="00DA065C" w:rsidRDefault="00E41D02" w:rsidP="00A4672A">
      <w:pPr>
        <w:spacing w:before="120" w:after="120" w:line="240" w:lineRule="auto"/>
        <w:jc w:val="both"/>
        <w:rPr>
          <w:rFonts w:ascii="Arial" w:hAnsi="Arial" w:cs="Arial"/>
          <w:lang w:val="fr-FR"/>
        </w:rPr>
      </w:pPr>
      <w:r>
        <w:rPr>
          <w:rFonts w:ascii="Arial" w:hAnsi="Arial" w:cs="Arial"/>
          <w:lang w:val="fr-FR"/>
        </w:rPr>
        <w:t>Le</w:t>
      </w:r>
      <w:r w:rsidR="00DC3F90" w:rsidRPr="00DA065C">
        <w:rPr>
          <w:rFonts w:ascii="Arial" w:hAnsi="Arial" w:cs="Arial"/>
          <w:lang w:val="fr-FR"/>
        </w:rPr>
        <w:t xml:space="preserve"> Luxembourg Institute of Science and </w:t>
      </w:r>
      <w:proofErr w:type="spellStart"/>
      <w:r w:rsidR="00DC3F90" w:rsidRPr="00DA065C">
        <w:rPr>
          <w:rFonts w:ascii="Arial" w:hAnsi="Arial" w:cs="Arial"/>
          <w:lang w:val="fr-FR"/>
        </w:rPr>
        <w:t>Technology</w:t>
      </w:r>
      <w:proofErr w:type="spellEnd"/>
      <w:r w:rsidR="00DC3F90" w:rsidRPr="00DA065C">
        <w:rPr>
          <w:rFonts w:ascii="Arial" w:hAnsi="Arial" w:cs="Arial"/>
          <w:lang w:val="fr-FR"/>
        </w:rPr>
        <w:t xml:space="preserve"> (</w:t>
      </w:r>
      <w:r>
        <w:rPr>
          <w:rFonts w:ascii="Arial" w:hAnsi="Arial" w:cs="Arial"/>
          <w:lang w:val="fr-FR"/>
        </w:rPr>
        <w:t>ci-après</w:t>
      </w:r>
      <w:r w:rsidRPr="00DA065C">
        <w:rPr>
          <w:rFonts w:ascii="Arial" w:hAnsi="Arial" w:cs="Arial"/>
          <w:lang w:val="fr-FR"/>
        </w:rPr>
        <w:t xml:space="preserve"> </w:t>
      </w:r>
      <w:r>
        <w:rPr>
          <w:rFonts w:ascii="Arial" w:hAnsi="Arial" w:cs="Arial"/>
          <w:lang w:val="fr-FR"/>
        </w:rPr>
        <w:t>le</w:t>
      </w:r>
      <w:r w:rsidRPr="00DA065C">
        <w:rPr>
          <w:rFonts w:ascii="Arial" w:hAnsi="Arial" w:cs="Arial"/>
          <w:lang w:val="fr-FR"/>
        </w:rPr>
        <w:t xml:space="preserve"> </w:t>
      </w:r>
      <w:r w:rsidR="00DC3F90" w:rsidRPr="00DA065C">
        <w:rPr>
          <w:rFonts w:ascii="Arial" w:hAnsi="Arial" w:cs="Arial"/>
          <w:lang w:val="fr-FR"/>
        </w:rPr>
        <w:t>“</w:t>
      </w:r>
      <w:r w:rsidR="00DC3F90" w:rsidRPr="00DA065C">
        <w:rPr>
          <w:rFonts w:ascii="Arial" w:hAnsi="Arial" w:cs="Arial"/>
          <w:b/>
          <w:lang w:val="fr-FR"/>
        </w:rPr>
        <w:t>LIST</w:t>
      </w:r>
      <w:r w:rsidR="00DC3F90" w:rsidRPr="00DA065C">
        <w:rPr>
          <w:rFonts w:ascii="Arial" w:hAnsi="Arial" w:cs="Arial"/>
          <w:lang w:val="fr-FR"/>
        </w:rPr>
        <w:t>”, “</w:t>
      </w:r>
      <w:r>
        <w:rPr>
          <w:rFonts w:ascii="Arial" w:hAnsi="Arial" w:cs="Arial"/>
          <w:b/>
          <w:lang w:val="fr-FR"/>
        </w:rPr>
        <w:t>Nous</w:t>
      </w:r>
      <w:r w:rsidR="00DC3F90" w:rsidRPr="00DA065C">
        <w:rPr>
          <w:rFonts w:ascii="Arial" w:hAnsi="Arial" w:cs="Arial"/>
          <w:lang w:val="fr-FR"/>
        </w:rPr>
        <w:t xml:space="preserve">”) </w:t>
      </w:r>
      <w:r w:rsidRPr="00E41D02">
        <w:rPr>
          <w:rFonts w:ascii="Arial" w:hAnsi="Arial" w:cs="Arial"/>
          <w:lang w:val="fr-FR"/>
        </w:rPr>
        <w:t xml:space="preserve">s'engage à garantir les normes les plus élevées en matière de protection des données dans le respect de la législation applicable, notamment en référence au </w:t>
      </w:r>
      <w:r w:rsidR="00EA16E9">
        <w:rPr>
          <w:rFonts w:ascii="Arial" w:hAnsi="Arial" w:cs="Arial"/>
          <w:lang w:val="fr-FR"/>
        </w:rPr>
        <w:t>R</w:t>
      </w:r>
      <w:r w:rsidRPr="00E41D02">
        <w:rPr>
          <w:rFonts w:ascii="Arial" w:hAnsi="Arial" w:cs="Arial"/>
          <w:lang w:val="fr-FR"/>
        </w:rPr>
        <w:t>èglement (UE) 2016/679 du Parlement européen et du Conseil du 27 avril 2016 relatif à la protection des personnes physiques à l'égard du traitement des données à caractère personnel et à la libre circulation de ces données.</w:t>
      </w:r>
      <w:r w:rsidR="00DC3F90" w:rsidRPr="00DA065C">
        <w:rPr>
          <w:rFonts w:ascii="Arial" w:hAnsi="Arial" w:cs="Arial"/>
          <w:lang w:val="fr-FR"/>
        </w:rPr>
        <w:t xml:space="preserve"> (</w:t>
      </w:r>
      <w:proofErr w:type="gramStart"/>
      <w:r w:rsidR="007C530A">
        <w:rPr>
          <w:rFonts w:ascii="Arial" w:hAnsi="Arial" w:cs="Arial"/>
          <w:lang w:val="fr-FR"/>
        </w:rPr>
        <w:t>ci</w:t>
      </w:r>
      <w:proofErr w:type="gramEnd"/>
      <w:r w:rsidR="007C530A">
        <w:rPr>
          <w:rFonts w:ascii="Arial" w:hAnsi="Arial" w:cs="Arial"/>
          <w:lang w:val="fr-FR"/>
        </w:rPr>
        <w:t>-après</w:t>
      </w:r>
      <w:r w:rsidR="007C530A" w:rsidRPr="00DA065C">
        <w:rPr>
          <w:rFonts w:ascii="Arial" w:hAnsi="Arial" w:cs="Arial"/>
          <w:lang w:val="fr-FR"/>
        </w:rPr>
        <w:t xml:space="preserve"> </w:t>
      </w:r>
      <w:r w:rsidR="00DC3F90" w:rsidRPr="00DA065C">
        <w:rPr>
          <w:rFonts w:ascii="Arial" w:hAnsi="Arial" w:cs="Arial"/>
          <w:lang w:val="fr-FR"/>
        </w:rPr>
        <w:t>“</w:t>
      </w:r>
      <w:r w:rsidR="00EA16E9">
        <w:rPr>
          <w:rFonts w:ascii="Arial" w:hAnsi="Arial" w:cs="Arial"/>
          <w:b/>
          <w:lang w:val="fr-FR"/>
        </w:rPr>
        <w:t>RGPD</w:t>
      </w:r>
      <w:r w:rsidR="00DC3F90" w:rsidRPr="00DA065C">
        <w:rPr>
          <w:rFonts w:ascii="Arial" w:hAnsi="Arial" w:cs="Arial"/>
          <w:lang w:val="fr-FR"/>
        </w:rPr>
        <w:t xml:space="preserve">”). </w:t>
      </w:r>
    </w:p>
    <w:p w14:paraId="24D08296" w14:textId="26950D9A" w:rsidR="00A4672A" w:rsidRPr="00DA065C" w:rsidRDefault="00EA16E9" w:rsidP="00A4672A">
      <w:pPr>
        <w:spacing w:before="120" w:after="120" w:line="240" w:lineRule="auto"/>
        <w:jc w:val="both"/>
        <w:rPr>
          <w:rFonts w:ascii="Arial" w:hAnsi="Arial" w:cs="Arial"/>
          <w:lang w:val="fr-FR"/>
        </w:rPr>
      </w:pPr>
      <w:r w:rsidRPr="00EA16E9">
        <w:rPr>
          <w:rFonts w:ascii="Arial" w:hAnsi="Arial" w:cs="Arial"/>
          <w:lang w:val="fr-FR"/>
        </w:rPr>
        <w:t xml:space="preserve">Le présent document vise à illustrer </w:t>
      </w:r>
      <w:r>
        <w:rPr>
          <w:rFonts w:ascii="Arial" w:hAnsi="Arial" w:cs="Arial"/>
          <w:lang w:val="fr-FR"/>
        </w:rPr>
        <w:t>qu</w:t>
      </w:r>
      <w:r w:rsidRPr="00EA16E9">
        <w:rPr>
          <w:rFonts w:ascii="Arial" w:hAnsi="Arial" w:cs="Arial"/>
          <w:lang w:val="fr-FR"/>
        </w:rPr>
        <w:t>e</w:t>
      </w:r>
      <w:r>
        <w:rPr>
          <w:rFonts w:ascii="Arial" w:hAnsi="Arial" w:cs="Arial"/>
          <w:lang w:val="fr-FR"/>
        </w:rPr>
        <w:t>lle</w:t>
      </w:r>
      <w:r w:rsidRPr="00EA16E9">
        <w:rPr>
          <w:rFonts w:ascii="Arial" w:hAnsi="Arial" w:cs="Arial"/>
          <w:lang w:val="fr-FR"/>
        </w:rPr>
        <w:t xml:space="preserve">s données personnelles </w:t>
      </w:r>
      <w:r w:rsidR="008E3D5D">
        <w:rPr>
          <w:rFonts w:ascii="Arial" w:hAnsi="Arial" w:cs="Arial"/>
          <w:lang w:val="fr-FR"/>
        </w:rPr>
        <w:t>n</w:t>
      </w:r>
      <w:r w:rsidRPr="00EA16E9">
        <w:rPr>
          <w:rFonts w:ascii="Arial" w:hAnsi="Arial" w:cs="Arial"/>
          <w:lang w:val="fr-FR"/>
        </w:rPr>
        <w:t>ous collectons, les raisons pour lesquelles l</w:t>
      </w:r>
      <w:r w:rsidR="001015AD">
        <w:rPr>
          <w:rFonts w:ascii="Arial" w:hAnsi="Arial" w:cs="Arial"/>
          <w:lang w:val="fr-FR"/>
        </w:rPr>
        <w:t>e</w:t>
      </w:r>
      <w:r w:rsidRPr="00EA16E9">
        <w:rPr>
          <w:rFonts w:ascii="Arial" w:hAnsi="Arial" w:cs="Arial"/>
          <w:lang w:val="fr-FR"/>
        </w:rPr>
        <w:t xml:space="preserve"> LIST utilise vos données et, le cas échéant, le</w:t>
      </w:r>
      <w:r w:rsidR="008E3D5D">
        <w:rPr>
          <w:rFonts w:ascii="Arial" w:hAnsi="Arial" w:cs="Arial"/>
          <w:lang w:val="fr-FR"/>
        </w:rPr>
        <w:t>s</w:t>
      </w:r>
      <w:r w:rsidRPr="00EA16E9">
        <w:rPr>
          <w:rFonts w:ascii="Arial" w:hAnsi="Arial" w:cs="Arial"/>
          <w:lang w:val="fr-FR"/>
        </w:rPr>
        <w:t xml:space="preserve"> partage, ainsi que les périodes de conservation applicables. En outre, </w:t>
      </w:r>
      <w:r w:rsidR="00DC53EA">
        <w:rPr>
          <w:rFonts w:ascii="Arial" w:hAnsi="Arial" w:cs="Arial"/>
          <w:lang w:val="fr-FR"/>
        </w:rPr>
        <w:t>cette politique</w:t>
      </w:r>
      <w:r w:rsidRPr="00EA16E9">
        <w:rPr>
          <w:rFonts w:ascii="Arial" w:hAnsi="Arial" w:cs="Arial"/>
          <w:lang w:val="fr-FR"/>
        </w:rPr>
        <w:t xml:space="preserve"> vous </w:t>
      </w:r>
      <w:r w:rsidR="00DC53EA">
        <w:rPr>
          <w:rFonts w:ascii="Arial" w:hAnsi="Arial" w:cs="Arial"/>
          <w:lang w:val="fr-FR"/>
        </w:rPr>
        <w:t>informe</w:t>
      </w:r>
      <w:r w:rsidRPr="00EA16E9">
        <w:rPr>
          <w:rFonts w:ascii="Arial" w:hAnsi="Arial" w:cs="Arial"/>
          <w:lang w:val="fr-FR"/>
        </w:rPr>
        <w:t xml:space="preserve"> sur vos droits, </w:t>
      </w:r>
      <w:r w:rsidR="00DC53EA">
        <w:rPr>
          <w:rFonts w:ascii="Arial" w:hAnsi="Arial" w:cs="Arial"/>
          <w:lang w:val="fr-FR"/>
        </w:rPr>
        <w:t>comment</w:t>
      </w:r>
      <w:r w:rsidRPr="00EA16E9">
        <w:rPr>
          <w:rFonts w:ascii="Arial" w:hAnsi="Arial" w:cs="Arial"/>
          <w:lang w:val="fr-FR"/>
        </w:rPr>
        <w:t xml:space="preserve"> les exercer et </w:t>
      </w:r>
      <w:r w:rsidR="00DC53EA">
        <w:rPr>
          <w:rFonts w:ascii="Arial" w:hAnsi="Arial" w:cs="Arial"/>
          <w:lang w:val="fr-FR"/>
        </w:rPr>
        <w:t>quel</w:t>
      </w:r>
      <w:r w:rsidRPr="00EA16E9">
        <w:rPr>
          <w:rFonts w:ascii="Arial" w:hAnsi="Arial" w:cs="Arial"/>
          <w:lang w:val="fr-FR"/>
        </w:rPr>
        <w:t>les personnes à contacter en cas de question.</w:t>
      </w:r>
    </w:p>
    <w:p w14:paraId="689CE88C" w14:textId="08258F7C" w:rsidR="005D5E9D" w:rsidRPr="00DA065C" w:rsidRDefault="00DA065C" w:rsidP="00A4672A">
      <w:pPr>
        <w:pStyle w:val="ListParagraph"/>
        <w:numPr>
          <w:ilvl w:val="0"/>
          <w:numId w:val="2"/>
        </w:numPr>
        <w:spacing w:before="120" w:after="120" w:line="240" w:lineRule="auto"/>
        <w:contextualSpacing w:val="0"/>
        <w:rPr>
          <w:rFonts w:ascii="Arial" w:hAnsi="Arial" w:cs="Arial"/>
          <w:lang w:val="fr-FR"/>
        </w:rPr>
      </w:pPr>
      <w:r w:rsidRPr="00DA065C">
        <w:rPr>
          <w:rFonts w:ascii="Arial" w:hAnsi="Arial" w:cs="Arial"/>
          <w:b/>
          <w:lang w:val="fr-FR"/>
        </w:rPr>
        <w:t>Champ d’application de la politique</w:t>
      </w:r>
      <w:r w:rsidR="005D5E9D" w:rsidRPr="00DA065C">
        <w:rPr>
          <w:rFonts w:ascii="Arial" w:hAnsi="Arial" w:cs="Arial"/>
          <w:b/>
          <w:lang w:val="fr-FR"/>
        </w:rPr>
        <w:t xml:space="preserve"> </w:t>
      </w:r>
    </w:p>
    <w:p w14:paraId="52089024" w14:textId="70E253ED" w:rsidR="003D24D2" w:rsidRPr="003D24D2" w:rsidRDefault="00DA065C" w:rsidP="003D24D2">
      <w:pPr>
        <w:spacing w:before="120" w:after="120" w:line="240" w:lineRule="auto"/>
        <w:jc w:val="both"/>
        <w:rPr>
          <w:rFonts w:ascii="Arial" w:hAnsi="Arial" w:cs="Arial"/>
          <w:lang w:val="fr-FR"/>
        </w:rPr>
      </w:pPr>
      <w:r w:rsidRPr="00DA065C">
        <w:rPr>
          <w:rFonts w:ascii="Arial" w:hAnsi="Arial" w:cs="Arial"/>
          <w:lang w:val="fr-FR"/>
        </w:rPr>
        <w:t xml:space="preserve">La présente </w:t>
      </w:r>
      <w:r w:rsidR="003D24D2">
        <w:rPr>
          <w:rFonts w:ascii="Arial" w:hAnsi="Arial" w:cs="Arial"/>
          <w:lang w:val="fr-FR"/>
        </w:rPr>
        <w:t>notice</w:t>
      </w:r>
      <w:r w:rsidRPr="00DA065C">
        <w:rPr>
          <w:rFonts w:ascii="Arial" w:hAnsi="Arial" w:cs="Arial"/>
          <w:lang w:val="fr-FR"/>
        </w:rPr>
        <w:t xml:space="preserve"> est </w:t>
      </w:r>
      <w:r w:rsidR="00000C5A" w:rsidRPr="00DA065C">
        <w:rPr>
          <w:rFonts w:ascii="Arial" w:hAnsi="Arial" w:cs="Arial"/>
          <w:lang w:val="fr-FR"/>
        </w:rPr>
        <w:t>adressée</w:t>
      </w:r>
      <w:r w:rsidR="003D24D2">
        <w:rPr>
          <w:rFonts w:ascii="Arial" w:hAnsi="Arial" w:cs="Arial"/>
          <w:lang w:val="fr-FR"/>
        </w:rPr>
        <w:t xml:space="preserve"> : </w:t>
      </w:r>
    </w:p>
    <w:p w14:paraId="2D8E8AF3" w14:textId="759F9C93" w:rsidR="003D24D2" w:rsidRDefault="003D24D2" w:rsidP="003D24D2">
      <w:pPr>
        <w:spacing w:before="120" w:after="120" w:line="240" w:lineRule="auto"/>
        <w:jc w:val="both"/>
        <w:rPr>
          <w:rFonts w:ascii="Arial" w:hAnsi="Arial" w:cs="Arial"/>
          <w:lang w:val="fr-FR"/>
        </w:rPr>
      </w:pPr>
      <w:r w:rsidRPr="003D24D2">
        <w:rPr>
          <w:rFonts w:ascii="Arial" w:hAnsi="Arial" w:cs="Arial"/>
          <w:lang w:val="fr-FR"/>
        </w:rPr>
        <w:t>- aux utilisateurs ou visiteurs d</w:t>
      </w:r>
      <w:r w:rsidR="006B297D">
        <w:rPr>
          <w:rFonts w:ascii="Arial" w:hAnsi="Arial" w:cs="Arial"/>
          <w:lang w:val="fr-FR"/>
        </w:rPr>
        <w:t xml:space="preserve">u site web </w:t>
      </w:r>
      <w:r w:rsidR="006B297D" w:rsidRPr="006B297D">
        <w:rPr>
          <w:rFonts w:ascii="Arial" w:hAnsi="Arial" w:cs="Arial"/>
          <w:lang w:val="fr-FR"/>
        </w:rPr>
        <w:t xml:space="preserve">du projet </w:t>
      </w:r>
      <w:r w:rsidR="00971938">
        <w:rPr>
          <w:rFonts w:ascii="Arial" w:hAnsi="Arial" w:cs="Arial"/>
          <w:lang w:val="fr-FR"/>
        </w:rPr>
        <w:t xml:space="preserve">scientifique </w:t>
      </w:r>
      <w:r w:rsidR="006B297D" w:rsidRPr="006B297D">
        <w:rPr>
          <w:rFonts w:ascii="Arial" w:hAnsi="Arial" w:cs="Arial"/>
          <w:lang w:val="fr-FR"/>
        </w:rPr>
        <w:t>CYANOWATCH</w:t>
      </w:r>
      <w:r w:rsidR="00971938">
        <w:rPr>
          <w:rFonts w:ascii="Arial" w:hAnsi="Arial" w:cs="Arial"/>
          <w:lang w:val="fr-FR"/>
        </w:rPr>
        <w:t xml:space="preserve"> </w:t>
      </w:r>
      <w:r w:rsidR="00971938" w:rsidRPr="00971938">
        <w:rPr>
          <w:rFonts w:ascii="Arial" w:hAnsi="Arial" w:cs="Arial"/>
          <w:lang w:val="fr-FR"/>
        </w:rPr>
        <w:t>(</w:t>
      </w:r>
      <w:r w:rsidR="00971938">
        <w:rPr>
          <w:rFonts w:ascii="Arial" w:hAnsi="Arial" w:cs="Arial"/>
          <w:lang w:val="fr-FR"/>
        </w:rPr>
        <w:t>« </w:t>
      </w:r>
      <w:proofErr w:type="spellStart"/>
      <w:r w:rsidR="00971938" w:rsidRPr="00971938">
        <w:rPr>
          <w:rFonts w:ascii="Arial" w:hAnsi="Arial" w:cs="Arial"/>
          <w:lang w:val="fr-FR"/>
        </w:rPr>
        <w:t>Developing</w:t>
      </w:r>
      <w:proofErr w:type="spellEnd"/>
      <w:r w:rsidR="00971938" w:rsidRPr="00971938">
        <w:rPr>
          <w:rFonts w:ascii="Arial" w:hAnsi="Arial" w:cs="Arial"/>
          <w:lang w:val="fr-FR"/>
        </w:rPr>
        <w:t xml:space="preserve"> an </w:t>
      </w:r>
      <w:proofErr w:type="spellStart"/>
      <w:r w:rsidR="00971938" w:rsidRPr="00971938">
        <w:rPr>
          <w:rFonts w:ascii="Arial" w:hAnsi="Arial" w:cs="Arial"/>
          <w:lang w:val="fr-FR"/>
        </w:rPr>
        <w:t>enhanced</w:t>
      </w:r>
      <w:proofErr w:type="spellEnd"/>
      <w:r w:rsidR="00971938" w:rsidRPr="00971938">
        <w:rPr>
          <w:rFonts w:ascii="Arial" w:hAnsi="Arial" w:cs="Arial"/>
          <w:lang w:val="fr-FR"/>
        </w:rPr>
        <w:t xml:space="preserve"> monitoring and </w:t>
      </w:r>
      <w:proofErr w:type="spellStart"/>
      <w:r w:rsidR="00971938" w:rsidRPr="00971938">
        <w:rPr>
          <w:rFonts w:ascii="Arial" w:hAnsi="Arial" w:cs="Arial"/>
          <w:lang w:val="fr-FR"/>
        </w:rPr>
        <w:t>reporting</w:t>
      </w:r>
      <w:proofErr w:type="spellEnd"/>
      <w:r w:rsidR="00971938" w:rsidRPr="00971938">
        <w:rPr>
          <w:rFonts w:ascii="Arial" w:hAnsi="Arial" w:cs="Arial"/>
          <w:lang w:val="fr-FR"/>
        </w:rPr>
        <w:t xml:space="preserve"> </w:t>
      </w:r>
      <w:proofErr w:type="spellStart"/>
      <w:r w:rsidR="00971938" w:rsidRPr="00971938">
        <w:rPr>
          <w:rFonts w:ascii="Arial" w:hAnsi="Arial" w:cs="Arial"/>
          <w:lang w:val="fr-FR"/>
        </w:rPr>
        <w:t>framework</w:t>
      </w:r>
      <w:proofErr w:type="spellEnd"/>
      <w:r w:rsidR="00971938" w:rsidRPr="00971938">
        <w:rPr>
          <w:rFonts w:ascii="Arial" w:hAnsi="Arial" w:cs="Arial"/>
          <w:lang w:val="fr-FR"/>
        </w:rPr>
        <w:t xml:space="preserve"> for </w:t>
      </w:r>
      <w:proofErr w:type="spellStart"/>
      <w:r w:rsidR="00971938" w:rsidRPr="00971938">
        <w:rPr>
          <w:rFonts w:ascii="Arial" w:hAnsi="Arial" w:cs="Arial"/>
          <w:lang w:val="fr-FR"/>
        </w:rPr>
        <w:t>harmful</w:t>
      </w:r>
      <w:proofErr w:type="spellEnd"/>
      <w:r w:rsidR="00971938" w:rsidRPr="00971938">
        <w:rPr>
          <w:rFonts w:ascii="Arial" w:hAnsi="Arial" w:cs="Arial"/>
          <w:lang w:val="fr-FR"/>
        </w:rPr>
        <w:t xml:space="preserve"> </w:t>
      </w:r>
      <w:proofErr w:type="spellStart"/>
      <w:r w:rsidR="00971938" w:rsidRPr="00971938">
        <w:rPr>
          <w:rFonts w:ascii="Arial" w:hAnsi="Arial" w:cs="Arial"/>
          <w:lang w:val="fr-FR"/>
        </w:rPr>
        <w:t>CYANObacteria</w:t>
      </w:r>
      <w:proofErr w:type="spellEnd"/>
      <w:r w:rsidR="00971938" w:rsidRPr="00971938">
        <w:rPr>
          <w:rFonts w:ascii="Arial" w:hAnsi="Arial" w:cs="Arial"/>
          <w:lang w:val="fr-FR"/>
        </w:rPr>
        <w:t xml:space="preserve"> in </w:t>
      </w:r>
      <w:proofErr w:type="spellStart"/>
      <w:r w:rsidR="00971938" w:rsidRPr="00971938">
        <w:rPr>
          <w:rFonts w:ascii="Arial" w:hAnsi="Arial" w:cs="Arial"/>
          <w:lang w:val="fr-FR"/>
        </w:rPr>
        <w:t>WATer</w:t>
      </w:r>
      <w:proofErr w:type="spellEnd"/>
      <w:r w:rsidR="00971938" w:rsidRPr="00971938">
        <w:rPr>
          <w:rFonts w:ascii="Arial" w:hAnsi="Arial" w:cs="Arial"/>
          <w:lang w:val="fr-FR"/>
        </w:rPr>
        <w:t xml:space="preserve"> </w:t>
      </w:r>
      <w:proofErr w:type="spellStart"/>
      <w:r w:rsidR="00971938" w:rsidRPr="00971938">
        <w:rPr>
          <w:rFonts w:ascii="Arial" w:hAnsi="Arial" w:cs="Arial"/>
          <w:lang w:val="fr-FR"/>
        </w:rPr>
        <w:t>through</w:t>
      </w:r>
      <w:proofErr w:type="spellEnd"/>
      <w:r w:rsidR="00971938" w:rsidRPr="00971938">
        <w:rPr>
          <w:rFonts w:ascii="Arial" w:hAnsi="Arial" w:cs="Arial"/>
          <w:lang w:val="fr-FR"/>
        </w:rPr>
        <w:t xml:space="preserve"> a </w:t>
      </w:r>
      <w:proofErr w:type="spellStart"/>
      <w:r w:rsidR="00971938" w:rsidRPr="00971938">
        <w:rPr>
          <w:rFonts w:ascii="Arial" w:hAnsi="Arial" w:cs="Arial"/>
          <w:lang w:val="fr-FR"/>
        </w:rPr>
        <w:t>citizen-centred</w:t>
      </w:r>
      <w:proofErr w:type="spellEnd"/>
      <w:r w:rsidR="00971938" w:rsidRPr="00971938">
        <w:rPr>
          <w:rFonts w:ascii="Arial" w:hAnsi="Arial" w:cs="Arial"/>
          <w:lang w:val="fr-FR"/>
        </w:rPr>
        <w:t xml:space="preserve"> collaborative </w:t>
      </w:r>
      <w:proofErr w:type="spellStart"/>
      <w:r w:rsidR="00971938" w:rsidRPr="00971938">
        <w:rPr>
          <w:rFonts w:ascii="Arial" w:hAnsi="Arial" w:cs="Arial"/>
          <w:lang w:val="fr-FR"/>
        </w:rPr>
        <w:t>approach</w:t>
      </w:r>
      <w:proofErr w:type="spellEnd"/>
      <w:r w:rsidR="00971938">
        <w:rPr>
          <w:rFonts w:ascii="Arial" w:hAnsi="Arial" w:cs="Arial"/>
          <w:lang w:val="fr-FR"/>
        </w:rPr>
        <w:t> »</w:t>
      </w:r>
      <w:r w:rsidR="00971938" w:rsidRPr="00971938">
        <w:rPr>
          <w:rFonts w:ascii="Arial" w:hAnsi="Arial" w:cs="Arial"/>
          <w:lang w:val="fr-FR"/>
        </w:rPr>
        <w:t>)</w:t>
      </w:r>
      <w:r w:rsidRPr="003D24D2">
        <w:rPr>
          <w:rFonts w:ascii="Arial" w:hAnsi="Arial" w:cs="Arial"/>
          <w:lang w:val="fr-FR"/>
        </w:rPr>
        <w:t xml:space="preserve"> </w:t>
      </w:r>
      <w:hyperlink r:id="rId9" w:history="1">
        <w:r w:rsidR="006B297D" w:rsidRPr="00257F35">
          <w:rPr>
            <w:rStyle w:val="Hyperlink"/>
            <w:rFonts w:ascii="Arial" w:hAnsi="Arial" w:cs="Arial"/>
            <w:lang w:val="fr-FR"/>
          </w:rPr>
          <w:t>www.cyanowatch.lu</w:t>
        </w:r>
      </w:hyperlink>
      <w:r w:rsidR="006B297D">
        <w:rPr>
          <w:rFonts w:ascii="Arial" w:hAnsi="Arial" w:cs="Arial"/>
          <w:lang w:val="fr-FR"/>
        </w:rPr>
        <w:t xml:space="preserve"> </w:t>
      </w:r>
      <w:proofErr w:type="spellStart"/>
      <w:r w:rsidR="004A4669">
        <w:rPr>
          <w:rFonts w:ascii="Arial" w:hAnsi="Arial" w:cs="Arial"/>
          <w:lang w:val="fr-FR"/>
        </w:rPr>
        <w:t>méné</w:t>
      </w:r>
      <w:proofErr w:type="spellEnd"/>
      <w:r w:rsidR="004A4669">
        <w:rPr>
          <w:rFonts w:ascii="Arial" w:hAnsi="Arial" w:cs="Arial"/>
          <w:lang w:val="fr-FR"/>
        </w:rPr>
        <w:t xml:space="preserve"> par</w:t>
      </w:r>
      <w:r w:rsidR="006B297D">
        <w:rPr>
          <w:rFonts w:ascii="Arial" w:hAnsi="Arial" w:cs="Arial"/>
          <w:lang w:val="fr-FR"/>
        </w:rPr>
        <w:t xml:space="preserve"> le LIST</w:t>
      </w:r>
      <w:r w:rsidR="004A4669">
        <w:rPr>
          <w:rFonts w:ascii="Arial" w:hAnsi="Arial" w:cs="Arial"/>
          <w:lang w:val="fr-FR"/>
        </w:rPr>
        <w:t xml:space="preserve"> en </w:t>
      </w:r>
      <w:r w:rsidR="006401BE">
        <w:rPr>
          <w:rFonts w:ascii="Arial" w:hAnsi="Arial" w:cs="Arial"/>
          <w:lang w:val="fr-FR"/>
        </w:rPr>
        <w:t>partenariat</w:t>
      </w:r>
      <w:r w:rsidR="004A4669">
        <w:rPr>
          <w:rFonts w:ascii="Arial" w:hAnsi="Arial" w:cs="Arial"/>
          <w:lang w:val="fr-FR"/>
        </w:rPr>
        <w:t xml:space="preserve"> avec </w:t>
      </w:r>
      <w:r w:rsidR="006401BE">
        <w:rPr>
          <w:rFonts w:ascii="Arial" w:hAnsi="Arial" w:cs="Arial"/>
          <w:lang w:val="fr-FR"/>
        </w:rPr>
        <w:t>l’</w:t>
      </w:r>
      <w:r w:rsidR="006401BE" w:rsidRPr="00375B7F">
        <w:rPr>
          <w:rFonts w:ascii="Arial" w:hAnsi="Arial" w:cs="Arial"/>
          <w:lang w:val="fr-FR"/>
        </w:rPr>
        <w:t>Administration</w:t>
      </w:r>
      <w:r w:rsidR="006401BE" w:rsidRPr="006401BE">
        <w:rPr>
          <w:rFonts w:ascii="Arial" w:hAnsi="Arial" w:cs="Arial"/>
          <w:lang w:val="fr-FR"/>
        </w:rPr>
        <w:t xml:space="preserve"> de la gestion de l'eau</w:t>
      </w:r>
      <w:r w:rsidR="006401BE">
        <w:rPr>
          <w:rFonts w:ascii="Arial" w:hAnsi="Arial" w:cs="Arial"/>
          <w:lang w:val="fr-FR"/>
        </w:rPr>
        <w:t xml:space="preserve"> (AGE) de Luxembourg</w:t>
      </w:r>
      <w:r w:rsidR="006B297D">
        <w:rPr>
          <w:rFonts w:ascii="Arial" w:hAnsi="Arial" w:cs="Arial"/>
          <w:lang w:val="fr-FR"/>
        </w:rPr>
        <w:t xml:space="preserve"> </w:t>
      </w:r>
      <w:r w:rsidRPr="003D24D2">
        <w:rPr>
          <w:rFonts w:ascii="Arial" w:hAnsi="Arial" w:cs="Arial"/>
          <w:lang w:val="fr-FR"/>
        </w:rPr>
        <w:t>(ci-après l</w:t>
      </w:r>
      <w:r w:rsidR="00B02A74">
        <w:rPr>
          <w:rFonts w:ascii="Arial" w:hAnsi="Arial" w:cs="Arial"/>
          <w:lang w:val="fr-FR"/>
        </w:rPr>
        <w:t>e</w:t>
      </w:r>
      <w:r w:rsidRPr="003D24D2">
        <w:rPr>
          <w:rFonts w:ascii="Arial" w:hAnsi="Arial" w:cs="Arial"/>
          <w:lang w:val="fr-FR"/>
        </w:rPr>
        <w:t xml:space="preserve"> "</w:t>
      </w:r>
      <w:r w:rsidR="00B02A74">
        <w:rPr>
          <w:rFonts w:ascii="Arial" w:hAnsi="Arial" w:cs="Arial"/>
          <w:lang w:val="fr-FR"/>
        </w:rPr>
        <w:t>Site</w:t>
      </w:r>
      <w:r w:rsidRPr="003D24D2">
        <w:rPr>
          <w:rFonts w:ascii="Arial" w:hAnsi="Arial" w:cs="Arial"/>
          <w:lang w:val="fr-FR"/>
        </w:rPr>
        <w:t xml:space="preserve">"), </w:t>
      </w:r>
    </w:p>
    <w:p w14:paraId="559B72D8" w14:textId="562CD558" w:rsidR="00B02A74" w:rsidRPr="003D24D2" w:rsidRDefault="00B02A74" w:rsidP="003D24D2">
      <w:pPr>
        <w:spacing w:before="120" w:after="120" w:line="240" w:lineRule="auto"/>
        <w:jc w:val="both"/>
        <w:rPr>
          <w:rFonts w:ascii="Arial" w:hAnsi="Arial" w:cs="Arial"/>
          <w:lang w:val="fr-FR"/>
        </w:rPr>
      </w:pPr>
      <w:r>
        <w:rPr>
          <w:rFonts w:ascii="Arial" w:hAnsi="Arial" w:cs="Arial"/>
          <w:lang w:val="fr-FR"/>
        </w:rPr>
        <w:t>- aux utilisateur</w:t>
      </w:r>
      <w:r w:rsidR="007F0ACC">
        <w:rPr>
          <w:rFonts w:ascii="Arial" w:hAnsi="Arial" w:cs="Arial"/>
          <w:lang w:val="fr-FR"/>
        </w:rPr>
        <w:t>s</w:t>
      </w:r>
      <w:r>
        <w:rPr>
          <w:rFonts w:ascii="Arial" w:hAnsi="Arial" w:cs="Arial"/>
          <w:lang w:val="fr-FR"/>
        </w:rPr>
        <w:t xml:space="preserve"> de l’application </w:t>
      </w:r>
      <w:proofErr w:type="spellStart"/>
      <w:r w:rsidRPr="00B02A74">
        <w:rPr>
          <w:rFonts w:ascii="Arial" w:hAnsi="Arial" w:cs="Arial"/>
          <w:lang w:val="fr-FR"/>
        </w:rPr>
        <w:t>Bloomin</w:t>
      </w:r>
      <w:proofErr w:type="spellEnd"/>
      <w:r w:rsidRPr="00B02A74">
        <w:rPr>
          <w:rFonts w:ascii="Arial" w:hAnsi="Arial" w:cs="Arial"/>
          <w:lang w:val="fr-FR"/>
        </w:rPr>
        <w:t xml:space="preserve">' </w:t>
      </w:r>
      <w:proofErr w:type="spellStart"/>
      <w:r w:rsidRPr="00B02A74">
        <w:rPr>
          <w:rFonts w:ascii="Arial" w:hAnsi="Arial" w:cs="Arial"/>
          <w:lang w:val="fr-FR"/>
        </w:rPr>
        <w:t>Algae</w:t>
      </w:r>
      <w:proofErr w:type="spellEnd"/>
      <w:r w:rsidR="00A274EB">
        <w:rPr>
          <w:rFonts w:ascii="Arial" w:hAnsi="Arial" w:cs="Arial"/>
          <w:lang w:val="fr-FR"/>
        </w:rPr>
        <w:t xml:space="preserve"> au Luxembourg</w:t>
      </w:r>
      <w:r w:rsidR="007F0ACC">
        <w:rPr>
          <w:rFonts w:ascii="Arial" w:hAnsi="Arial" w:cs="Arial"/>
          <w:lang w:val="fr-FR"/>
        </w:rPr>
        <w:t xml:space="preserve"> en tant qu’observateurs</w:t>
      </w:r>
      <w:r w:rsidR="00A274EB">
        <w:rPr>
          <w:rFonts w:ascii="Arial" w:hAnsi="Arial" w:cs="Arial"/>
          <w:lang w:val="fr-FR"/>
        </w:rPr>
        <w:t xml:space="preserve"> </w:t>
      </w:r>
      <w:r w:rsidR="007F0ACC">
        <w:rPr>
          <w:rFonts w:ascii="Arial" w:hAnsi="Arial" w:cs="Arial"/>
          <w:lang w:val="fr-FR"/>
        </w:rPr>
        <w:t>(</w:t>
      </w:r>
      <w:r w:rsidR="00A274EB" w:rsidRPr="003D24D2">
        <w:rPr>
          <w:rFonts w:ascii="Arial" w:hAnsi="Arial" w:cs="Arial"/>
          <w:lang w:val="fr-FR"/>
        </w:rPr>
        <w:t>ci-après l</w:t>
      </w:r>
      <w:r w:rsidR="00A274EB">
        <w:rPr>
          <w:rFonts w:ascii="Arial" w:hAnsi="Arial" w:cs="Arial"/>
          <w:lang w:val="fr-FR"/>
        </w:rPr>
        <w:t>’</w:t>
      </w:r>
      <w:r w:rsidR="00A274EB" w:rsidRPr="003D24D2">
        <w:rPr>
          <w:rFonts w:ascii="Arial" w:hAnsi="Arial" w:cs="Arial"/>
          <w:lang w:val="fr-FR"/>
        </w:rPr>
        <w:t>"</w:t>
      </w:r>
      <w:r w:rsidR="00A274EB">
        <w:rPr>
          <w:rFonts w:ascii="Arial" w:hAnsi="Arial" w:cs="Arial"/>
          <w:lang w:val="fr-FR"/>
        </w:rPr>
        <w:t>Application mobile</w:t>
      </w:r>
      <w:r w:rsidR="00A274EB" w:rsidRPr="003D24D2">
        <w:rPr>
          <w:rFonts w:ascii="Arial" w:hAnsi="Arial" w:cs="Arial"/>
          <w:lang w:val="fr-FR"/>
        </w:rPr>
        <w:t xml:space="preserve">"), </w:t>
      </w:r>
    </w:p>
    <w:p w14:paraId="3A820372" w14:textId="7D286915" w:rsidR="003D24D2" w:rsidRPr="003D24D2" w:rsidRDefault="003D24D2" w:rsidP="003D24D2">
      <w:pPr>
        <w:spacing w:before="120" w:after="120" w:line="240" w:lineRule="auto"/>
        <w:jc w:val="both"/>
        <w:rPr>
          <w:rFonts w:ascii="Arial" w:hAnsi="Arial" w:cs="Arial"/>
          <w:lang w:val="fr-FR"/>
        </w:rPr>
      </w:pPr>
      <w:r w:rsidRPr="003D24D2">
        <w:rPr>
          <w:rFonts w:ascii="Arial" w:hAnsi="Arial" w:cs="Arial"/>
          <w:lang w:val="fr-FR"/>
        </w:rPr>
        <w:t>- aux personnes qui nous contactent par quelque moyen que ce soit et à quelque fin que ce soit</w:t>
      </w:r>
      <w:r w:rsidR="006B297D">
        <w:rPr>
          <w:rFonts w:ascii="Arial" w:hAnsi="Arial" w:cs="Arial"/>
          <w:lang w:val="fr-FR"/>
        </w:rPr>
        <w:t>,</w:t>
      </w:r>
    </w:p>
    <w:p w14:paraId="0CE92B36" w14:textId="0D8F659E" w:rsidR="005D5E9D" w:rsidRPr="00DA065C" w:rsidRDefault="003D24D2" w:rsidP="003D24D2">
      <w:pPr>
        <w:spacing w:before="120" w:after="120" w:line="240" w:lineRule="auto"/>
        <w:jc w:val="both"/>
        <w:rPr>
          <w:rFonts w:ascii="Arial" w:hAnsi="Arial" w:cs="Arial"/>
          <w:lang w:val="fr-FR"/>
        </w:rPr>
      </w:pPr>
      <w:proofErr w:type="gramStart"/>
      <w:r w:rsidRPr="003D24D2">
        <w:rPr>
          <w:rFonts w:ascii="Arial" w:hAnsi="Arial" w:cs="Arial"/>
          <w:lang w:val="fr-FR"/>
        </w:rPr>
        <w:t>ci</w:t>
      </w:r>
      <w:proofErr w:type="gramEnd"/>
      <w:r w:rsidRPr="003D24D2">
        <w:rPr>
          <w:rFonts w:ascii="Arial" w:hAnsi="Arial" w:cs="Arial"/>
          <w:lang w:val="fr-FR"/>
        </w:rPr>
        <w:t>-après dénommés ensemble "</w:t>
      </w:r>
      <w:r w:rsidR="00666BB2">
        <w:rPr>
          <w:rFonts w:ascii="Arial" w:hAnsi="Arial" w:cs="Arial"/>
          <w:b/>
          <w:bCs/>
          <w:lang w:val="fr-FR"/>
        </w:rPr>
        <w:t>V</w:t>
      </w:r>
      <w:r w:rsidRPr="00666BB2">
        <w:rPr>
          <w:rFonts w:ascii="Arial" w:hAnsi="Arial" w:cs="Arial"/>
          <w:b/>
          <w:bCs/>
          <w:lang w:val="fr-FR"/>
        </w:rPr>
        <w:t>ous</w:t>
      </w:r>
      <w:r w:rsidRPr="003D24D2">
        <w:rPr>
          <w:rFonts w:ascii="Arial" w:hAnsi="Arial" w:cs="Arial"/>
          <w:lang w:val="fr-FR"/>
        </w:rPr>
        <w:t>".</w:t>
      </w:r>
    </w:p>
    <w:p w14:paraId="1070B3FB" w14:textId="77777777" w:rsidR="00A4672A" w:rsidRPr="00DA065C" w:rsidRDefault="00A4672A" w:rsidP="00A4672A">
      <w:pPr>
        <w:spacing w:before="120" w:after="120" w:line="240" w:lineRule="auto"/>
        <w:jc w:val="both"/>
        <w:rPr>
          <w:rFonts w:ascii="Arial" w:hAnsi="Arial" w:cs="Arial"/>
          <w:lang w:val="fr-FR"/>
        </w:rPr>
      </w:pPr>
    </w:p>
    <w:p w14:paraId="24EEBB10" w14:textId="34B9BC6B" w:rsidR="005D5E9D" w:rsidRPr="00DA065C" w:rsidRDefault="00D25EEB" w:rsidP="00A4672A">
      <w:pPr>
        <w:pStyle w:val="ListParagraph"/>
        <w:numPr>
          <w:ilvl w:val="0"/>
          <w:numId w:val="2"/>
        </w:numPr>
        <w:spacing w:before="120" w:after="120" w:line="240" w:lineRule="auto"/>
        <w:contextualSpacing w:val="0"/>
        <w:jc w:val="both"/>
        <w:rPr>
          <w:rFonts w:ascii="Arial" w:hAnsi="Arial" w:cs="Arial"/>
          <w:lang w:val="fr-FR"/>
        </w:rPr>
      </w:pPr>
      <w:r>
        <w:rPr>
          <w:rFonts w:ascii="Arial" w:hAnsi="Arial" w:cs="Arial"/>
          <w:b/>
          <w:lang w:val="fr-FR"/>
        </w:rPr>
        <w:t>Identité du responsable du traitement</w:t>
      </w:r>
    </w:p>
    <w:p w14:paraId="038FE519" w14:textId="4D99FF0E" w:rsidR="00A4672A" w:rsidRDefault="00D25EEB" w:rsidP="00A4672A">
      <w:pPr>
        <w:spacing w:before="120" w:after="120" w:line="240" w:lineRule="auto"/>
        <w:jc w:val="both"/>
        <w:rPr>
          <w:rFonts w:ascii="Arial" w:hAnsi="Arial" w:cs="Arial"/>
          <w:lang w:val="fr-FR"/>
        </w:rPr>
      </w:pPr>
      <w:r w:rsidRPr="00D25EEB">
        <w:rPr>
          <w:rFonts w:ascii="Arial" w:hAnsi="Arial" w:cs="Arial"/>
          <w:lang w:val="fr-FR"/>
        </w:rPr>
        <w:t>Le responsable du traitement des données est l</w:t>
      </w:r>
      <w:r w:rsidR="00E41D02">
        <w:rPr>
          <w:rFonts w:ascii="Arial" w:hAnsi="Arial" w:cs="Arial"/>
          <w:lang w:val="fr-FR"/>
        </w:rPr>
        <w:t>e</w:t>
      </w:r>
      <w:r w:rsidRPr="00D25EEB">
        <w:rPr>
          <w:rFonts w:ascii="Arial" w:hAnsi="Arial" w:cs="Arial"/>
          <w:lang w:val="fr-FR"/>
        </w:rPr>
        <w:t xml:space="preserve"> LIST, dont le siège social est situé au 5, Avenue des Hauts-Fourneaux L-4362 Esch-sur-Alzette, Luxembourg. L</w:t>
      </w:r>
      <w:r w:rsidR="00E41D02">
        <w:rPr>
          <w:rFonts w:ascii="Arial" w:hAnsi="Arial" w:cs="Arial"/>
          <w:lang w:val="fr-FR"/>
        </w:rPr>
        <w:t>e</w:t>
      </w:r>
      <w:r w:rsidRPr="00D25EEB">
        <w:rPr>
          <w:rFonts w:ascii="Arial" w:hAnsi="Arial" w:cs="Arial"/>
          <w:lang w:val="fr-FR"/>
        </w:rPr>
        <w:t xml:space="preserve"> LIST est dans ce cas le seul responsable de la collecte et du traitement de vos données </w:t>
      </w:r>
      <w:r w:rsidR="00D248F9">
        <w:rPr>
          <w:rFonts w:ascii="Arial" w:hAnsi="Arial" w:cs="Arial"/>
          <w:lang w:val="fr-FR"/>
        </w:rPr>
        <w:t xml:space="preserve">à caractère </w:t>
      </w:r>
      <w:r w:rsidRPr="00D25EEB">
        <w:rPr>
          <w:rFonts w:ascii="Arial" w:hAnsi="Arial" w:cs="Arial"/>
          <w:lang w:val="fr-FR"/>
        </w:rPr>
        <w:t xml:space="preserve">personnel dans le cadre de votre participation aux activités </w:t>
      </w:r>
      <w:r w:rsidR="00E41D02">
        <w:rPr>
          <w:rFonts w:ascii="Arial" w:hAnsi="Arial" w:cs="Arial"/>
          <w:lang w:val="fr-FR"/>
        </w:rPr>
        <w:t>du</w:t>
      </w:r>
      <w:r w:rsidRPr="00D25EEB">
        <w:rPr>
          <w:rFonts w:ascii="Arial" w:hAnsi="Arial" w:cs="Arial"/>
          <w:lang w:val="fr-FR"/>
        </w:rPr>
        <w:t xml:space="preserve"> LIST. Toutefois, des responsables conjoints du traitement peuvent exister pour certains </w:t>
      </w:r>
      <w:r w:rsidR="00FA6469">
        <w:rPr>
          <w:rFonts w:ascii="Arial" w:hAnsi="Arial" w:cs="Arial"/>
          <w:lang w:val="fr-FR"/>
        </w:rPr>
        <w:t>É</w:t>
      </w:r>
      <w:r w:rsidRPr="00D25EEB">
        <w:rPr>
          <w:rFonts w:ascii="Arial" w:hAnsi="Arial" w:cs="Arial"/>
          <w:lang w:val="fr-FR"/>
        </w:rPr>
        <w:t>vénements.</w:t>
      </w:r>
    </w:p>
    <w:p w14:paraId="4391841D" w14:textId="77777777" w:rsidR="006B297D" w:rsidRDefault="006B297D" w:rsidP="00A4672A">
      <w:pPr>
        <w:spacing w:before="120" w:after="120" w:line="240" w:lineRule="auto"/>
        <w:jc w:val="both"/>
        <w:rPr>
          <w:rFonts w:ascii="Arial" w:hAnsi="Arial" w:cs="Arial"/>
          <w:lang w:val="fr-FR"/>
        </w:rPr>
      </w:pPr>
    </w:p>
    <w:p w14:paraId="74DCE9A8" w14:textId="0860B0D0" w:rsidR="006B297D" w:rsidRDefault="006B297D" w:rsidP="00A4672A">
      <w:pPr>
        <w:spacing w:before="120" w:after="120" w:line="240" w:lineRule="auto"/>
        <w:jc w:val="both"/>
        <w:rPr>
          <w:rFonts w:ascii="Arial" w:hAnsi="Arial" w:cs="Arial"/>
          <w:lang w:val="fr-FR"/>
        </w:rPr>
      </w:pPr>
      <w:r w:rsidRPr="006B297D">
        <w:rPr>
          <w:rFonts w:ascii="Arial" w:hAnsi="Arial" w:cs="Arial"/>
          <w:lang w:val="fr-FR"/>
        </w:rPr>
        <w:t>Le chercheur principal</w:t>
      </w:r>
      <w:r>
        <w:rPr>
          <w:rFonts w:ascii="Arial" w:hAnsi="Arial" w:cs="Arial"/>
          <w:lang w:val="fr-FR"/>
        </w:rPr>
        <w:t xml:space="preserve"> (Principal </w:t>
      </w:r>
      <w:proofErr w:type="spellStart"/>
      <w:r>
        <w:rPr>
          <w:rFonts w:ascii="Arial" w:hAnsi="Arial" w:cs="Arial"/>
          <w:lang w:val="fr-FR"/>
        </w:rPr>
        <w:t>Investigator</w:t>
      </w:r>
      <w:proofErr w:type="spellEnd"/>
      <w:r>
        <w:rPr>
          <w:rFonts w:ascii="Arial" w:hAnsi="Arial" w:cs="Arial"/>
          <w:lang w:val="fr-FR"/>
        </w:rPr>
        <w:t xml:space="preserve"> -</w:t>
      </w:r>
      <w:r w:rsidR="00103484">
        <w:rPr>
          <w:rFonts w:ascii="Arial" w:hAnsi="Arial" w:cs="Arial"/>
          <w:lang w:val="fr-FR"/>
        </w:rPr>
        <w:t xml:space="preserve"> </w:t>
      </w:r>
      <w:r>
        <w:rPr>
          <w:rFonts w:ascii="Arial" w:hAnsi="Arial" w:cs="Arial"/>
          <w:lang w:val="fr-FR"/>
        </w:rPr>
        <w:t>PI)</w:t>
      </w:r>
      <w:r w:rsidRPr="006B297D">
        <w:rPr>
          <w:rFonts w:ascii="Arial" w:hAnsi="Arial" w:cs="Arial"/>
          <w:lang w:val="fr-FR"/>
        </w:rPr>
        <w:t xml:space="preserve"> en charge du projet est :</w:t>
      </w:r>
      <w:r w:rsidR="006401BE">
        <w:rPr>
          <w:rFonts w:ascii="Arial" w:hAnsi="Arial" w:cs="Arial"/>
          <w:lang w:val="fr-FR"/>
        </w:rPr>
        <w:t xml:space="preserve"> Jean-Baptiste Burnet</w:t>
      </w:r>
      <w:r w:rsidR="00877357">
        <w:rPr>
          <w:rFonts w:ascii="Arial" w:hAnsi="Arial" w:cs="Arial"/>
          <w:lang w:val="fr-FR"/>
        </w:rPr>
        <w:t>.</w:t>
      </w:r>
    </w:p>
    <w:p w14:paraId="7B0515DB" w14:textId="77777777" w:rsidR="00D25EEB" w:rsidRPr="00DA065C" w:rsidRDefault="00D25EEB" w:rsidP="00A4672A">
      <w:pPr>
        <w:spacing w:before="120" w:after="120" w:line="240" w:lineRule="auto"/>
        <w:jc w:val="both"/>
        <w:rPr>
          <w:rFonts w:ascii="Arial" w:hAnsi="Arial" w:cs="Arial"/>
          <w:lang w:val="fr-FR"/>
        </w:rPr>
      </w:pPr>
    </w:p>
    <w:p w14:paraId="3001C5C4" w14:textId="77777777" w:rsidR="001F569E" w:rsidRPr="00DA065C" w:rsidRDefault="001F569E" w:rsidP="001F569E">
      <w:pPr>
        <w:pStyle w:val="ListParagraph"/>
        <w:numPr>
          <w:ilvl w:val="0"/>
          <w:numId w:val="2"/>
        </w:numPr>
        <w:spacing w:before="120" w:after="120" w:line="240" w:lineRule="auto"/>
        <w:contextualSpacing w:val="0"/>
        <w:jc w:val="both"/>
        <w:rPr>
          <w:rFonts w:ascii="Arial" w:hAnsi="Arial" w:cs="Arial"/>
          <w:lang w:val="fr-FR"/>
        </w:rPr>
      </w:pPr>
      <w:r w:rsidRPr="00DA065C">
        <w:rPr>
          <w:rFonts w:ascii="Arial" w:hAnsi="Arial" w:cs="Arial"/>
          <w:b/>
          <w:lang w:val="fr-FR"/>
        </w:rPr>
        <w:t>Cat</w:t>
      </w:r>
      <w:r>
        <w:rPr>
          <w:rFonts w:ascii="Arial" w:hAnsi="Arial" w:cs="Arial"/>
          <w:b/>
          <w:lang w:val="fr-FR"/>
        </w:rPr>
        <w:t>é</w:t>
      </w:r>
      <w:r w:rsidRPr="00DA065C">
        <w:rPr>
          <w:rFonts w:ascii="Arial" w:hAnsi="Arial" w:cs="Arial"/>
          <w:b/>
          <w:lang w:val="fr-FR"/>
        </w:rPr>
        <w:t xml:space="preserve">gories </w:t>
      </w:r>
      <w:r>
        <w:rPr>
          <w:rFonts w:ascii="Arial" w:hAnsi="Arial" w:cs="Arial"/>
          <w:b/>
          <w:lang w:val="fr-FR"/>
        </w:rPr>
        <w:t>des données à caractère personnel que nous traitons</w:t>
      </w:r>
    </w:p>
    <w:p w14:paraId="4F0CB9EF" w14:textId="77777777" w:rsidR="001F569E" w:rsidRPr="00DA065C" w:rsidRDefault="001F569E" w:rsidP="001F569E">
      <w:pPr>
        <w:spacing w:before="120" w:after="120" w:line="240" w:lineRule="auto"/>
        <w:jc w:val="both"/>
        <w:rPr>
          <w:rFonts w:ascii="Arial" w:hAnsi="Arial" w:cs="Arial"/>
          <w:lang w:val="fr-FR"/>
        </w:rPr>
      </w:pPr>
      <w:r w:rsidRPr="00EE5710">
        <w:rPr>
          <w:rFonts w:ascii="Arial" w:hAnsi="Arial" w:cs="Arial"/>
          <w:lang w:val="fr-FR"/>
        </w:rPr>
        <w:t>Les catégories de</w:t>
      </w:r>
      <w:r>
        <w:rPr>
          <w:rFonts w:ascii="Arial" w:hAnsi="Arial" w:cs="Arial"/>
          <w:lang w:val="fr-FR"/>
        </w:rPr>
        <w:t xml:space="preserve"> vos</w:t>
      </w:r>
      <w:r w:rsidRPr="00EE5710">
        <w:rPr>
          <w:rFonts w:ascii="Arial" w:hAnsi="Arial" w:cs="Arial"/>
          <w:lang w:val="fr-FR"/>
        </w:rPr>
        <w:t xml:space="preserve"> données personnelles que nous collectons </w:t>
      </w:r>
      <w:r>
        <w:rPr>
          <w:rFonts w:ascii="Arial" w:hAnsi="Arial" w:cs="Arial"/>
          <w:lang w:val="fr-FR"/>
        </w:rPr>
        <w:t>sont les</w:t>
      </w:r>
      <w:r w:rsidRPr="00EE5710">
        <w:rPr>
          <w:rFonts w:ascii="Arial" w:hAnsi="Arial" w:cs="Arial"/>
          <w:lang w:val="fr-FR"/>
        </w:rPr>
        <w:t xml:space="preserve"> suivantes</w:t>
      </w:r>
      <w:r>
        <w:rPr>
          <w:rFonts w:ascii="Arial" w:hAnsi="Arial" w:cs="Arial"/>
          <w:lang w:val="fr-FR"/>
        </w:rPr>
        <w:t xml:space="preserve"> </w:t>
      </w:r>
      <w:r w:rsidRPr="00DA065C">
        <w:rPr>
          <w:rFonts w:ascii="Arial" w:hAnsi="Arial" w:cs="Arial"/>
          <w:lang w:val="fr-FR"/>
        </w:rPr>
        <w:t xml:space="preserve">: </w:t>
      </w:r>
    </w:p>
    <w:p w14:paraId="3645D579" w14:textId="311B0E53" w:rsidR="001F569E" w:rsidRPr="00DA065C" w:rsidRDefault="001F569E" w:rsidP="001F569E">
      <w:pPr>
        <w:pStyle w:val="ListParagraph"/>
        <w:numPr>
          <w:ilvl w:val="0"/>
          <w:numId w:val="6"/>
        </w:numPr>
        <w:spacing w:before="120" w:after="120" w:line="240" w:lineRule="auto"/>
        <w:contextualSpacing w:val="0"/>
        <w:jc w:val="both"/>
        <w:rPr>
          <w:rFonts w:ascii="Arial" w:hAnsi="Arial" w:cs="Arial"/>
          <w:lang w:val="fr-FR"/>
        </w:rPr>
      </w:pPr>
      <w:r w:rsidRPr="009C6C14">
        <w:rPr>
          <w:rFonts w:ascii="Arial" w:hAnsi="Arial" w:cs="Arial"/>
          <w:lang w:val="fr-FR"/>
        </w:rPr>
        <w:t>Coordonnées : nom, prénom, adresse</w:t>
      </w:r>
      <w:r>
        <w:rPr>
          <w:rFonts w:ascii="Arial" w:hAnsi="Arial" w:cs="Arial"/>
          <w:lang w:val="fr-FR"/>
        </w:rPr>
        <w:t xml:space="preserve"> électronique ;</w:t>
      </w:r>
    </w:p>
    <w:p w14:paraId="0CDACE59" w14:textId="781097BC" w:rsidR="001F569E" w:rsidRDefault="001F569E" w:rsidP="001F569E">
      <w:pPr>
        <w:pStyle w:val="ListParagraph"/>
        <w:numPr>
          <w:ilvl w:val="0"/>
          <w:numId w:val="6"/>
        </w:numPr>
        <w:spacing w:before="120" w:after="120" w:line="240" w:lineRule="auto"/>
        <w:contextualSpacing w:val="0"/>
        <w:jc w:val="both"/>
        <w:rPr>
          <w:rFonts w:ascii="Arial" w:hAnsi="Arial" w:cs="Arial"/>
          <w:lang w:val="fr-FR"/>
        </w:rPr>
      </w:pPr>
      <w:bookmarkStart w:id="1" w:name="_Hlk57730039"/>
      <w:r w:rsidRPr="009C6C14">
        <w:rPr>
          <w:rFonts w:ascii="Arial" w:hAnsi="Arial" w:cs="Arial"/>
          <w:lang w:val="fr-FR"/>
        </w:rPr>
        <w:lastRenderedPageBreak/>
        <w:t>Données techniques : données d'identification de l'appareil et données de trafic (par exemple, adresses MAC, journaux web, etc.)</w:t>
      </w:r>
      <w:r w:rsidR="0069053E">
        <w:rPr>
          <w:rFonts w:ascii="Arial" w:hAnsi="Arial" w:cs="Arial"/>
          <w:lang w:val="fr-FR"/>
        </w:rPr>
        <w:t xml:space="preserve"> et cookies</w:t>
      </w:r>
      <w:r w:rsidRPr="00DA065C">
        <w:rPr>
          <w:rFonts w:ascii="Arial" w:hAnsi="Arial" w:cs="Arial"/>
          <w:lang w:val="fr-FR"/>
        </w:rPr>
        <w:t>,</w:t>
      </w:r>
    </w:p>
    <w:p w14:paraId="22E5F423" w14:textId="10679E37" w:rsidR="00455263" w:rsidRPr="00DA065C" w:rsidRDefault="00455263" w:rsidP="001F569E">
      <w:pPr>
        <w:pStyle w:val="ListParagraph"/>
        <w:numPr>
          <w:ilvl w:val="0"/>
          <w:numId w:val="6"/>
        </w:numPr>
        <w:spacing w:before="120" w:after="120" w:line="240" w:lineRule="auto"/>
        <w:contextualSpacing w:val="0"/>
        <w:jc w:val="both"/>
        <w:rPr>
          <w:rFonts w:ascii="Arial" w:hAnsi="Arial" w:cs="Arial"/>
          <w:lang w:val="fr-FR"/>
        </w:rPr>
      </w:pPr>
      <w:r>
        <w:rPr>
          <w:rFonts w:ascii="Arial" w:hAnsi="Arial" w:cs="Arial"/>
          <w:lang w:val="fr-FR"/>
        </w:rPr>
        <w:t>Données partagées via l’Application mobile : localisation GPS</w:t>
      </w:r>
      <w:r w:rsidRPr="00455263">
        <w:rPr>
          <w:rFonts w:ascii="Arial" w:hAnsi="Arial" w:cs="Arial"/>
          <w:lang w:val="fr-FR"/>
        </w:rPr>
        <w:t xml:space="preserve"> et date des relevés biologiques que vous soumettez</w:t>
      </w:r>
      <w:r w:rsidR="0069053E">
        <w:rPr>
          <w:rFonts w:ascii="Arial" w:hAnsi="Arial" w:cs="Arial"/>
          <w:lang w:val="fr-FR"/>
        </w:rPr>
        <w:t>, commentaires accompagnant</w:t>
      </w:r>
      <w:r w:rsidR="005543F3">
        <w:rPr>
          <w:rFonts w:ascii="Arial" w:hAnsi="Arial" w:cs="Arial"/>
          <w:lang w:val="fr-FR"/>
        </w:rPr>
        <w:t>s</w:t>
      </w:r>
      <w:r w:rsidR="009A6A16">
        <w:rPr>
          <w:rFonts w:ascii="Arial" w:hAnsi="Arial" w:cs="Arial"/>
          <w:lang w:val="fr-FR"/>
        </w:rPr>
        <w:t> vos observations</w:t>
      </w:r>
      <w:r w:rsidR="009B1A58">
        <w:rPr>
          <w:rFonts w:ascii="Arial" w:hAnsi="Arial" w:cs="Arial"/>
          <w:lang w:val="fr-FR"/>
        </w:rPr>
        <w:t xml:space="preserve"> et photos des bactéries</w:t>
      </w:r>
      <w:r w:rsidR="009A6A16">
        <w:rPr>
          <w:rFonts w:ascii="Arial" w:hAnsi="Arial" w:cs="Arial"/>
          <w:lang w:val="fr-FR"/>
        </w:rPr>
        <w:t>.</w:t>
      </w:r>
    </w:p>
    <w:bookmarkEnd w:id="1"/>
    <w:p w14:paraId="30C5E5F1" w14:textId="77777777" w:rsidR="001F569E" w:rsidRPr="001F569E" w:rsidRDefault="001F569E" w:rsidP="00455263">
      <w:pPr>
        <w:pStyle w:val="ListParagraph"/>
        <w:spacing w:before="120" w:after="120" w:line="240" w:lineRule="auto"/>
        <w:contextualSpacing w:val="0"/>
        <w:jc w:val="both"/>
        <w:rPr>
          <w:rFonts w:ascii="Arial" w:hAnsi="Arial" w:cs="Arial"/>
          <w:lang w:val="fr-FR"/>
        </w:rPr>
      </w:pPr>
    </w:p>
    <w:p w14:paraId="633E8FBD" w14:textId="3526E903" w:rsidR="005D5E9D" w:rsidRPr="00DA065C" w:rsidRDefault="000F02D2" w:rsidP="00A4672A">
      <w:pPr>
        <w:pStyle w:val="ListParagraph"/>
        <w:numPr>
          <w:ilvl w:val="0"/>
          <w:numId w:val="2"/>
        </w:numPr>
        <w:spacing w:before="120" w:after="120" w:line="240" w:lineRule="auto"/>
        <w:contextualSpacing w:val="0"/>
        <w:jc w:val="both"/>
        <w:rPr>
          <w:rFonts w:ascii="Arial" w:hAnsi="Arial" w:cs="Arial"/>
          <w:lang w:val="fr-FR"/>
        </w:rPr>
      </w:pPr>
      <w:r>
        <w:rPr>
          <w:rFonts w:ascii="Arial" w:hAnsi="Arial" w:cs="Arial"/>
          <w:b/>
          <w:lang w:val="fr-FR"/>
        </w:rPr>
        <w:t>Pourquoi et comment vos données sont traitées</w:t>
      </w:r>
    </w:p>
    <w:p w14:paraId="7FD8050D" w14:textId="521A3B65" w:rsidR="00E92FF8" w:rsidRPr="00DA065C" w:rsidRDefault="000F02D2" w:rsidP="00A4672A">
      <w:pPr>
        <w:spacing w:before="120" w:after="120" w:line="240" w:lineRule="auto"/>
        <w:jc w:val="both"/>
        <w:rPr>
          <w:rFonts w:ascii="Arial" w:eastAsia="Times New Roman" w:hAnsi="Arial" w:cs="Arial"/>
          <w:lang w:val="fr-FR" w:eastAsia="en-IE"/>
        </w:rPr>
      </w:pPr>
      <w:r>
        <w:rPr>
          <w:rFonts w:ascii="Arial" w:eastAsia="Times New Roman" w:hAnsi="Arial" w:cs="Arial"/>
          <w:lang w:val="fr-FR" w:eastAsia="en-IE"/>
        </w:rPr>
        <w:t xml:space="preserve">Le </w:t>
      </w:r>
      <w:r w:rsidR="00E31932" w:rsidRPr="00DA065C">
        <w:rPr>
          <w:rFonts w:ascii="Arial" w:eastAsia="Times New Roman" w:hAnsi="Arial" w:cs="Arial"/>
          <w:lang w:val="fr-FR" w:eastAsia="en-IE"/>
        </w:rPr>
        <w:t>LIST collect</w:t>
      </w:r>
      <w:r>
        <w:rPr>
          <w:rFonts w:ascii="Arial" w:eastAsia="Times New Roman" w:hAnsi="Arial" w:cs="Arial"/>
          <w:lang w:val="fr-FR" w:eastAsia="en-IE"/>
        </w:rPr>
        <w:t>e</w:t>
      </w:r>
      <w:r w:rsidR="00E31932" w:rsidRPr="00DA065C">
        <w:rPr>
          <w:rFonts w:ascii="Arial" w:eastAsia="Times New Roman" w:hAnsi="Arial" w:cs="Arial"/>
          <w:lang w:val="fr-FR" w:eastAsia="en-IE"/>
        </w:rPr>
        <w:t xml:space="preserve"> </w:t>
      </w:r>
      <w:r>
        <w:rPr>
          <w:rFonts w:ascii="Arial" w:eastAsia="Times New Roman" w:hAnsi="Arial" w:cs="Arial"/>
          <w:lang w:val="fr-FR" w:eastAsia="en-IE"/>
        </w:rPr>
        <w:t>et</w:t>
      </w:r>
      <w:r w:rsidR="00E31932" w:rsidRPr="00DA065C">
        <w:rPr>
          <w:rFonts w:ascii="Arial" w:eastAsia="Times New Roman" w:hAnsi="Arial" w:cs="Arial"/>
          <w:lang w:val="fr-FR" w:eastAsia="en-IE"/>
        </w:rPr>
        <w:t xml:space="preserve"> </w:t>
      </w:r>
      <w:r>
        <w:rPr>
          <w:rFonts w:ascii="Arial" w:eastAsia="Times New Roman" w:hAnsi="Arial" w:cs="Arial"/>
          <w:lang w:val="fr-FR" w:eastAsia="en-IE"/>
        </w:rPr>
        <w:t>utilise les données à caractère personnel</w:t>
      </w:r>
      <w:r w:rsidR="00E31932" w:rsidRPr="00DA065C">
        <w:rPr>
          <w:rFonts w:ascii="Arial" w:eastAsia="Times New Roman" w:hAnsi="Arial" w:cs="Arial"/>
          <w:lang w:val="fr-FR" w:eastAsia="en-IE"/>
        </w:rPr>
        <w:t xml:space="preserve"> </w:t>
      </w:r>
      <w:r>
        <w:rPr>
          <w:rFonts w:ascii="Arial" w:eastAsia="Times New Roman" w:hAnsi="Arial" w:cs="Arial"/>
          <w:lang w:val="fr-FR" w:eastAsia="en-IE"/>
        </w:rPr>
        <w:t>des</w:t>
      </w:r>
      <w:r w:rsidR="00E31932" w:rsidRPr="00DA065C">
        <w:rPr>
          <w:rFonts w:ascii="Arial" w:eastAsia="Times New Roman" w:hAnsi="Arial" w:cs="Arial"/>
          <w:lang w:val="fr-FR" w:eastAsia="en-IE"/>
        </w:rPr>
        <w:t xml:space="preserve"> Participants</w:t>
      </w:r>
      <w:r w:rsidR="00E92FF8" w:rsidRPr="00DA065C">
        <w:rPr>
          <w:rFonts w:ascii="Arial" w:eastAsia="Times New Roman" w:hAnsi="Arial" w:cs="Arial"/>
          <w:lang w:val="fr-FR" w:eastAsia="en-IE"/>
        </w:rPr>
        <w:t xml:space="preserve"> </w:t>
      </w:r>
      <w:r>
        <w:rPr>
          <w:rFonts w:ascii="Arial" w:eastAsia="Times New Roman" w:hAnsi="Arial" w:cs="Arial"/>
          <w:lang w:val="fr-FR" w:eastAsia="en-IE"/>
        </w:rPr>
        <w:t>aux finalités suivantes</w:t>
      </w:r>
      <w:r w:rsidR="00EE0315">
        <w:rPr>
          <w:rFonts w:ascii="Arial" w:eastAsia="Times New Roman" w:hAnsi="Arial" w:cs="Arial"/>
          <w:lang w:val="fr-FR" w:eastAsia="en-IE"/>
        </w:rPr>
        <w:t xml:space="preserve"> </w:t>
      </w:r>
      <w:r w:rsidR="00E92FF8" w:rsidRPr="00DA065C">
        <w:rPr>
          <w:rFonts w:ascii="Arial" w:eastAsia="Times New Roman" w:hAnsi="Arial" w:cs="Arial"/>
          <w:lang w:val="fr-FR" w:eastAsia="en-IE"/>
        </w:rPr>
        <w:t>:</w:t>
      </w:r>
    </w:p>
    <w:tbl>
      <w:tblPr>
        <w:tblStyle w:val="TableGrid"/>
        <w:tblW w:w="0" w:type="auto"/>
        <w:tblLook w:val="04A0" w:firstRow="1" w:lastRow="0" w:firstColumn="1" w:lastColumn="0" w:noHBand="0" w:noVBand="1"/>
      </w:tblPr>
      <w:tblGrid>
        <w:gridCol w:w="3325"/>
        <w:gridCol w:w="5691"/>
      </w:tblGrid>
      <w:tr w:rsidR="00E92FF8" w:rsidRPr="00DA065C" w14:paraId="724DF089" w14:textId="77777777" w:rsidTr="00627C0E">
        <w:tc>
          <w:tcPr>
            <w:tcW w:w="3325" w:type="dxa"/>
          </w:tcPr>
          <w:p w14:paraId="02BE339C" w14:textId="3728C5D0" w:rsidR="00A21352" w:rsidRPr="00DA065C" w:rsidRDefault="000F02D2" w:rsidP="002D1D7A">
            <w:pPr>
              <w:spacing w:before="120" w:after="120"/>
              <w:jc w:val="center"/>
              <w:rPr>
                <w:rFonts w:ascii="Arial" w:eastAsia="Times New Roman" w:hAnsi="Arial" w:cs="Arial"/>
                <w:b/>
                <w:bCs/>
                <w:lang w:val="fr-FR" w:eastAsia="en-IE"/>
              </w:rPr>
            </w:pPr>
            <w:bookmarkStart w:id="2" w:name="_Hlk128156040"/>
            <w:r>
              <w:rPr>
                <w:rFonts w:ascii="Arial" w:eastAsia="Times New Roman" w:hAnsi="Arial" w:cs="Arial"/>
                <w:b/>
                <w:bCs/>
                <w:lang w:val="fr-FR" w:eastAsia="en-IE"/>
              </w:rPr>
              <w:t>Finalité</w:t>
            </w:r>
          </w:p>
        </w:tc>
        <w:tc>
          <w:tcPr>
            <w:tcW w:w="5691" w:type="dxa"/>
          </w:tcPr>
          <w:p w14:paraId="55CE9C45" w14:textId="3A57597C" w:rsidR="00E92FF8" w:rsidRPr="00DA065C" w:rsidRDefault="00E92FF8" w:rsidP="002D1D7A">
            <w:pPr>
              <w:spacing w:before="120" w:after="120"/>
              <w:jc w:val="center"/>
              <w:rPr>
                <w:rFonts w:ascii="Arial" w:eastAsia="Times New Roman" w:hAnsi="Arial" w:cs="Arial"/>
                <w:b/>
                <w:bCs/>
                <w:lang w:val="fr-FR" w:eastAsia="en-IE"/>
              </w:rPr>
            </w:pPr>
            <w:r w:rsidRPr="00DA065C">
              <w:rPr>
                <w:rFonts w:ascii="Arial" w:eastAsia="Times New Roman" w:hAnsi="Arial" w:cs="Arial"/>
                <w:b/>
                <w:bCs/>
                <w:lang w:val="fr-FR" w:eastAsia="en-IE"/>
              </w:rPr>
              <w:t>D</w:t>
            </w:r>
            <w:r w:rsidR="00596D48">
              <w:rPr>
                <w:rFonts w:ascii="Arial" w:eastAsia="Times New Roman" w:hAnsi="Arial" w:cs="Arial"/>
                <w:b/>
                <w:bCs/>
                <w:lang w:val="fr-FR" w:eastAsia="en-IE"/>
              </w:rPr>
              <w:t>é</w:t>
            </w:r>
            <w:r w:rsidRPr="00DA065C">
              <w:rPr>
                <w:rFonts w:ascii="Arial" w:eastAsia="Times New Roman" w:hAnsi="Arial" w:cs="Arial"/>
                <w:b/>
                <w:bCs/>
                <w:lang w:val="fr-FR" w:eastAsia="en-IE"/>
              </w:rPr>
              <w:t>tails</w:t>
            </w:r>
          </w:p>
        </w:tc>
      </w:tr>
      <w:tr w:rsidR="004529B8" w:rsidRPr="00CF61B5" w14:paraId="4B27A667" w14:textId="77777777" w:rsidTr="00627C0E">
        <w:tc>
          <w:tcPr>
            <w:tcW w:w="3325" w:type="dxa"/>
          </w:tcPr>
          <w:p w14:paraId="7385ADDD" w14:textId="4A364603" w:rsidR="004529B8" w:rsidRPr="00DA065C" w:rsidRDefault="00DC610B" w:rsidP="00627C0E">
            <w:pPr>
              <w:spacing w:before="120" w:after="120"/>
              <w:jc w:val="both"/>
              <w:rPr>
                <w:rFonts w:ascii="Arial" w:eastAsia="Times New Roman" w:hAnsi="Arial" w:cs="Arial"/>
                <w:b/>
                <w:bCs/>
                <w:lang w:val="fr-FR" w:eastAsia="en-IE"/>
              </w:rPr>
            </w:pPr>
            <w:r w:rsidRPr="00DC610B">
              <w:rPr>
                <w:rFonts w:ascii="Arial" w:eastAsia="Times New Roman" w:hAnsi="Arial" w:cs="Arial"/>
                <w:b/>
                <w:bCs/>
                <w:lang w:val="fr-FR" w:eastAsia="en-IE"/>
              </w:rPr>
              <w:t xml:space="preserve">Gestion de votre accès au </w:t>
            </w:r>
            <w:r>
              <w:rPr>
                <w:rFonts w:ascii="Arial" w:eastAsia="Times New Roman" w:hAnsi="Arial" w:cs="Arial"/>
                <w:b/>
                <w:bCs/>
                <w:lang w:val="fr-FR" w:eastAsia="en-IE"/>
              </w:rPr>
              <w:t>S</w:t>
            </w:r>
            <w:r w:rsidRPr="00DC610B">
              <w:rPr>
                <w:rFonts w:ascii="Arial" w:eastAsia="Times New Roman" w:hAnsi="Arial" w:cs="Arial"/>
                <w:b/>
                <w:bCs/>
                <w:lang w:val="fr-FR" w:eastAsia="en-IE"/>
              </w:rPr>
              <w:t xml:space="preserve">ite </w:t>
            </w:r>
          </w:p>
        </w:tc>
        <w:tc>
          <w:tcPr>
            <w:tcW w:w="5691" w:type="dxa"/>
          </w:tcPr>
          <w:p w14:paraId="6A6BF876" w14:textId="365CF9C4" w:rsidR="004529B8" w:rsidRPr="00C12E4A" w:rsidRDefault="005841CF" w:rsidP="00C12E4A">
            <w:pPr>
              <w:shd w:val="clear" w:color="auto" w:fill="FFFFFF"/>
              <w:spacing w:before="120" w:after="120"/>
              <w:jc w:val="both"/>
              <w:textAlignment w:val="baseline"/>
              <w:rPr>
                <w:rFonts w:ascii="Arial" w:eastAsia="Times New Roman" w:hAnsi="Arial" w:cs="Arial"/>
                <w:lang w:val="fr-FR" w:eastAsia="en-IE"/>
              </w:rPr>
            </w:pPr>
            <w:r w:rsidRPr="005841CF">
              <w:rPr>
                <w:rFonts w:ascii="Arial" w:eastAsia="Times New Roman" w:hAnsi="Arial" w:cs="Arial"/>
                <w:lang w:val="fr-FR" w:eastAsia="en-IE"/>
              </w:rPr>
              <w:t>Sans ces données personnelles, l</w:t>
            </w:r>
            <w:r>
              <w:rPr>
                <w:rFonts w:ascii="Arial" w:eastAsia="Times New Roman" w:hAnsi="Arial" w:cs="Arial"/>
                <w:lang w:val="fr-FR" w:eastAsia="en-IE"/>
              </w:rPr>
              <w:t>e</w:t>
            </w:r>
            <w:r w:rsidRPr="005841CF">
              <w:rPr>
                <w:rFonts w:ascii="Arial" w:eastAsia="Times New Roman" w:hAnsi="Arial" w:cs="Arial"/>
                <w:lang w:val="fr-FR" w:eastAsia="en-IE"/>
              </w:rPr>
              <w:t xml:space="preserve"> LIST n'est pas en mesure de </w:t>
            </w:r>
            <w:r>
              <w:rPr>
                <w:rFonts w:ascii="Arial" w:eastAsia="Times New Roman" w:hAnsi="Arial" w:cs="Arial"/>
                <w:lang w:val="fr-FR" w:eastAsia="en-IE"/>
              </w:rPr>
              <w:t xml:space="preserve">vous donner </w:t>
            </w:r>
            <w:r w:rsidRPr="005841CF">
              <w:rPr>
                <w:rFonts w:ascii="Arial" w:eastAsia="Times New Roman" w:hAnsi="Arial" w:cs="Arial"/>
                <w:lang w:val="fr-FR" w:eastAsia="en-IE"/>
              </w:rPr>
              <w:t>accès au</w:t>
            </w:r>
            <w:r>
              <w:rPr>
                <w:rFonts w:ascii="Arial" w:eastAsia="Times New Roman" w:hAnsi="Arial" w:cs="Arial"/>
                <w:lang w:val="fr-FR" w:eastAsia="en-IE"/>
              </w:rPr>
              <w:t xml:space="preserve"> Site</w:t>
            </w:r>
          </w:p>
        </w:tc>
      </w:tr>
      <w:bookmarkEnd w:id="2"/>
      <w:tr w:rsidR="00E92FF8" w:rsidRPr="00CF61B5" w14:paraId="780DBD8F" w14:textId="77777777" w:rsidTr="00627C0E">
        <w:tc>
          <w:tcPr>
            <w:tcW w:w="3325" w:type="dxa"/>
          </w:tcPr>
          <w:p w14:paraId="3311B713" w14:textId="7BA1AD6E" w:rsidR="00E92FF8" w:rsidRPr="00DA065C" w:rsidRDefault="000B75E1" w:rsidP="00627C0E">
            <w:pPr>
              <w:spacing w:before="120" w:after="120"/>
              <w:jc w:val="both"/>
              <w:rPr>
                <w:rFonts w:ascii="Arial" w:eastAsia="Times New Roman" w:hAnsi="Arial" w:cs="Arial"/>
                <w:b/>
                <w:bCs/>
                <w:lang w:val="fr-FR" w:eastAsia="en-IE"/>
              </w:rPr>
            </w:pPr>
            <w:r>
              <w:rPr>
                <w:rFonts w:ascii="Arial" w:eastAsia="Times New Roman" w:hAnsi="Arial" w:cs="Arial"/>
                <w:b/>
                <w:bCs/>
                <w:lang w:val="fr-FR" w:eastAsia="en-IE"/>
              </w:rPr>
              <w:t xml:space="preserve">Gestion des </w:t>
            </w:r>
            <w:r w:rsidR="00627C0E" w:rsidRPr="00627C0E">
              <w:rPr>
                <w:rFonts w:ascii="Arial" w:eastAsia="Times New Roman" w:hAnsi="Arial" w:cs="Arial"/>
                <w:b/>
                <w:bCs/>
                <w:lang w:val="fr-FR" w:eastAsia="en-IE"/>
              </w:rPr>
              <w:t>signalement</w:t>
            </w:r>
            <w:r w:rsidR="00627C0E">
              <w:rPr>
                <w:rFonts w:ascii="Arial" w:eastAsia="Times New Roman" w:hAnsi="Arial" w:cs="Arial"/>
                <w:b/>
                <w:bCs/>
                <w:lang w:val="fr-FR" w:eastAsia="en-IE"/>
              </w:rPr>
              <w:t>s</w:t>
            </w:r>
            <w:r w:rsidR="00627C0E" w:rsidRPr="00627C0E">
              <w:rPr>
                <w:rFonts w:ascii="Arial" w:eastAsia="Times New Roman" w:hAnsi="Arial" w:cs="Arial"/>
                <w:b/>
                <w:bCs/>
                <w:lang w:val="fr-FR" w:eastAsia="en-IE"/>
              </w:rPr>
              <w:t xml:space="preserve"> des cyanobactéries par </w:t>
            </w:r>
            <w:r w:rsidR="00627C0E">
              <w:rPr>
                <w:rFonts w:ascii="Arial" w:eastAsia="Times New Roman" w:hAnsi="Arial" w:cs="Arial"/>
                <w:b/>
                <w:bCs/>
                <w:lang w:val="fr-FR" w:eastAsia="en-IE"/>
              </w:rPr>
              <w:t>l’A</w:t>
            </w:r>
            <w:r w:rsidR="00627C0E" w:rsidRPr="00627C0E">
              <w:rPr>
                <w:rFonts w:ascii="Arial" w:eastAsia="Times New Roman" w:hAnsi="Arial" w:cs="Arial"/>
                <w:b/>
                <w:bCs/>
                <w:lang w:val="fr-FR" w:eastAsia="en-IE"/>
              </w:rPr>
              <w:t>pplication mobile</w:t>
            </w:r>
          </w:p>
        </w:tc>
        <w:tc>
          <w:tcPr>
            <w:tcW w:w="5691" w:type="dxa"/>
          </w:tcPr>
          <w:p w14:paraId="49A91EC1" w14:textId="05173F65" w:rsidR="00E92FF8" w:rsidRPr="00C12E4A" w:rsidRDefault="00C249E6" w:rsidP="009B744C">
            <w:pPr>
              <w:spacing w:before="120" w:after="120"/>
              <w:jc w:val="both"/>
              <w:rPr>
                <w:rFonts w:ascii="Arial" w:eastAsia="Times New Roman" w:hAnsi="Arial" w:cs="Arial"/>
                <w:lang w:val="fr-FR" w:eastAsia="en-IE"/>
              </w:rPr>
            </w:pPr>
            <w:r w:rsidRPr="00C249E6">
              <w:rPr>
                <w:rFonts w:ascii="Arial" w:eastAsia="Times New Roman" w:hAnsi="Arial" w:cs="Arial"/>
                <w:lang w:val="fr-FR" w:eastAsia="en-IE"/>
              </w:rPr>
              <w:t>Le projet CYANOWATCH</w:t>
            </w:r>
            <w:r>
              <w:rPr>
                <w:rFonts w:ascii="Arial" w:eastAsia="Times New Roman" w:hAnsi="Arial" w:cs="Arial"/>
                <w:lang w:val="fr-FR" w:eastAsia="en-IE"/>
              </w:rPr>
              <w:t xml:space="preserve"> </w:t>
            </w:r>
            <w:r w:rsidRPr="00C249E6">
              <w:rPr>
                <w:rFonts w:ascii="Arial" w:eastAsia="Times New Roman" w:hAnsi="Arial" w:cs="Arial"/>
                <w:lang w:val="fr-FR" w:eastAsia="en-IE"/>
              </w:rPr>
              <w:t xml:space="preserve">est un projet de science participative </w:t>
            </w:r>
            <w:r>
              <w:rPr>
                <w:rFonts w:ascii="Arial" w:eastAsia="Times New Roman" w:hAnsi="Arial" w:cs="Arial"/>
                <w:lang w:val="fr-FR" w:eastAsia="en-IE"/>
              </w:rPr>
              <w:t xml:space="preserve">et le LIST doit traiter vos données (images, </w:t>
            </w:r>
            <w:r w:rsidR="0014375F">
              <w:rPr>
                <w:rFonts w:ascii="Arial" w:eastAsia="Times New Roman" w:hAnsi="Arial" w:cs="Arial"/>
                <w:lang w:val="fr-FR" w:eastAsia="en-IE"/>
              </w:rPr>
              <w:t>localisation GPS et votre nom) afin d</w:t>
            </w:r>
            <w:r w:rsidR="00632E2C">
              <w:rPr>
                <w:rFonts w:ascii="Arial" w:eastAsia="Times New Roman" w:hAnsi="Arial" w:cs="Arial"/>
                <w:lang w:val="fr-FR" w:eastAsia="en-IE"/>
              </w:rPr>
              <w:t xml:space="preserve">’évaluer le risque, confirmer la présence des </w:t>
            </w:r>
            <w:r w:rsidR="008C2663">
              <w:rPr>
                <w:rFonts w:ascii="Arial" w:eastAsia="Times New Roman" w:hAnsi="Arial" w:cs="Arial"/>
                <w:lang w:val="fr-FR" w:eastAsia="en-IE"/>
              </w:rPr>
              <w:t>cyanobactéries</w:t>
            </w:r>
            <w:r w:rsidR="00632E2C">
              <w:rPr>
                <w:rFonts w:ascii="Arial" w:eastAsia="Times New Roman" w:hAnsi="Arial" w:cs="Arial"/>
                <w:lang w:val="fr-FR" w:eastAsia="en-IE"/>
              </w:rPr>
              <w:t xml:space="preserve"> et ainsi a) </w:t>
            </w:r>
            <w:r w:rsidR="00632E2C" w:rsidRPr="00632E2C">
              <w:rPr>
                <w:rFonts w:ascii="Arial" w:eastAsia="Times New Roman" w:hAnsi="Arial" w:cs="Arial"/>
                <w:lang w:val="fr-FR" w:eastAsia="en-IE"/>
              </w:rPr>
              <w:t xml:space="preserve"> informer les autorités locales afin d'</w:t>
            </w:r>
            <w:r w:rsidR="008C2663" w:rsidRPr="00632E2C">
              <w:rPr>
                <w:rFonts w:ascii="Arial" w:eastAsia="Times New Roman" w:hAnsi="Arial" w:cs="Arial"/>
                <w:lang w:val="fr-FR" w:eastAsia="en-IE"/>
              </w:rPr>
              <w:t>accélérer</w:t>
            </w:r>
            <w:r w:rsidR="00632E2C" w:rsidRPr="00632E2C">
              <w:rPr>
                <w:rFonts w:ascii="Arial" w:eastAsia="Times New Roman" w:hAnsi="Arial" w:cs="Arial"/>
                <w:lang w:val="fr-FR" w:eastAsia="en-IE"/>
              </w:rPr>
              <w:t xml:space="preserve"> notamment la mise en place de panneaux d'avertissement en cas d'alerte</w:t>
            </w:r>
            <w:r w:rsidR="00632E2C">
              <w:rPr>
                <w:rFonts w:ascii="Arial" w:eastAsia="Times New Roman" w:hAnsi="Arial" w:cs="Arial"/>
                <w:lang w:val="fr-FR" w:eastAsia="en-IE"/>
              </w:rPr>
              <w:t xml:space="preserve">, b) </w:t>
            </w:r>
            <w:r w:rsidR="009B744C">
              <w:rPr>
                <w:rFonts w:ascii="Arial" w:eastAsia="Times New Roman" w:hAnsi="Arial" w:cs="Arial"/>
                <w:lang w:val="fr-FR" w:eastAsia="en-IE"/>
              </w:rPr>
              <w:t>soutenir les</w:t>
            </w:r>
            <w:r w:rsidR="009B744C" w:rsidRPr="009B744C">
              <w:rPr>
                <w:rFonts w:ascii="Arial" w:eastAsia="Times New Roman" w:hAnsi="Arial" w:cs="Arial"/>
                <w:lang w:val="fr-FR" w:eastAsia="en-IE"/>
              </w:rPr>
              <w:t xml:space="preserve"> </w:t>
            </w:r>
            <w:r w:rsidR="009B744C">
              <w:rPr>
                <w:rFonts w:ascii="Arial" w:eastAsia="Times New Roman" w:hAnsi="Arial" w:cs="Arial"/>
                <w:lang w:val="fr-FR" w:eastAsia="en-IE"/>
              </w:rPr>
              <w:t>autorités</w:t>
            </w:r>
            <w:r w:rsidR="009B744C" w:rsidRPr="009B744C">
              <w:rPr>
                <w:rFonts w:ascii="Arial" w:eastAsia="Times New Roman" w:hAnsi="Arial" w:cs="Arial"/>
                <w:lang w:val="fr-FR" w:eastAsia="en-IE"/>
              </w:rPr>
              <w:t xml:space="preserve"> compétentes pour la gestion et la prévention des risques concernant la qualité des eaux</w:t>
            </w:r>
            <w:r w:rsidR="009B744C">
              <w:rPr>
                <w:rFonts w:ascii="Arial" w:eastAsia="Times New Roman" w:hAnsi="Arial" w:cs="Arial"/>
                <w:lang w:val="fr-FR" w:eastAsia="en-IE"/>
              </w:rPr>
              <w:t xml:space="preserve">, c) </w:t>
            </w:r>
            <w:r w:rsidR="00632E2C" w:rsidRPr="00632E2C">
              <w:rPr>
                <w:rFonts w:ascii="Arial" w:eastAsia="Times New Roman" w:hAnsi="Arial" w:cs="Arial"/>
                <w:lang w:val="fr-FR" w:eastAsia="en-IE"/>
              </w:rPr>
              <w:t xml:space="preserve">augmenter nos connaissances concernant la période et l'emplacement des proliférations de cyanobactéries à travers le Grand-Duché de </w:t>
            </w:r>
            <w:r w:rsidR="00BB5C76">
              <w:rPr>
                <w:rFonts w:ascii="Arial" w:eastAsia="Times New Roman" w:hAnsi="Arial" w:cs="Arial"/>
                <w:lang w:val="fr-FR" w:eastAsia="en-IE"/>
              </w:rPr>
              <w:t xml:space="preserve">Luxembourg. </w:t>
            </w:r>
          </w:p>
        </w:tc>
      </w:tr>
      <w:tr w:rsidR="00E92FF8" w:rsidRPr="00CF61B5" w14:paraId="4660F9C5" w14:textId="77777777" w:rsidTr="00627C0E">
        <w:tc>
          <w:tcPr>
            <w:tcW w:w="3325" w:type="dxa"/>
          </w:tcPr>
          <w:p w14:paraId="5E9B95B7" w14:textId="1F681AD2" w:rsidR="000409E6" w:rsidRPr="00DC610B" w:rsidRDefault="00BB5C76" w:rsidP="00627C0E">
            <w:pPr>
              <w:spacing w:before="120" w:after="120"/>
              <w:jc w:val="both"/>
              <w:rPr>
                <w:rFonts w:ascii="Arial" w:eastAsia="Times New Roman" w:hAnsi="Arial" w:cs="Arial"/>
                <w:b/>
                <w:bCs/>
                <w:lang w:val="fr-FR" w:eastAsia="en-IE"/>
              </w:rPr>
            </w:pPr>
            <w:r>
              <w:rPr>
                <w:rFonts w:ascii="Arial" w:eastAsia="Times New Roman" w:hAnsi="Arial" w:cs="Arial"/>
                <w:b/>
                <w:bCs/>
                <w:lang w:val="fr-FR" w:eastAsia="en-IE"/>
              </w:rPr>
              <w:t>Organisation des concours</w:t>
            </w:r>
          </w:p>
        </w:tc>
        <w:tc>
          <w:tcPr>
            <w:tcW w:w="5691" w:type="dxa"/>
          </w:tcPr>
          <w:p w14:paraId="11CB7C01" w14:textId="0692A86E" w:rsidR="00E92FF8" w:rsidRPr="00DA065C" w:rsidRDefault="008C2663" w:rsidP="00A4672A">
            <w:pPr>
              <w:spacing w:before="120" w:after="120"/>
              <w:jc w:val="both"/>
              <w:rPr>
                <w:rFonts w:ascii="Arial" w:eastAsia="Times New Roman" w:hAnsi="Arial" w:cs="Arial"/>
                <w:lang w:val="fr-FR" w:eastAsia="en-IE"/>
              </w:rPr>
            </w:pPr>
            <w:r>
              <w:rPr>
                <w:rFonts w:ascii="Arial" w:eastAsia="Times New Roman" w:hAnsi="Arial" w:cs="Arial"/>
                <w:lang w:val="fr-FR" w:eastAsia="en-IE"/>
              </w:rPr>
              <w:t xml:space="preserve">Le LIST traite votre nom, prénom et adresse </w:t>
            </w:r>
            <w:r w:rsidR="001F569E">
              <w:rPr>
                <w:rFonts w:ascii="Arial" w:eastAsia="Times New Roman" w:hAnsi="Arial" w:cs="Arial"/>
                <w:lang w:val="fr-FR" w:eastAsia="en-IE"/>
              </w:rPr>
              <w:t>électronique</w:t>
            </w:r>
            <w:r>
              <w:rPr>
                <w:rFonts w:ascii="Arial" w:eastAsia="Times New Roman" w:hAnsi="Arial" w:cs="Arial"/>
                <w:lang w:val="fr-FR" w:eastAsia="en-IE"/>
              </w:rPr>
              <w:t xml:space="preserve"> pour l’organisation d’un concours</w:t>
            </w:r>
            <w:r w:rsidR="00E7037A">
              <w:rPr>
                <w:rFonts w:ascii="Arial" w:eastAsia="Times New Roman" w:hAnsi="Arial" w:cs="Arial"/>
                <w:lang w:val="fr-FR" w:eastAsia="en-IE"/>
              </w:rPr>
              <w:t xml:space="preserve"> à la </w:t>
            </w:r>
            <w:r w:rsidR="009009BD" w:rsidRPr="009009BD">
              <w:rPr>
                <w:rFonts w:ascii="Arial" w:eastAsia="Times New Roman" w:hAnsi="Arial" w:cs="Arial"/>
                <w:lang w:val="fr-FR" w:eastAsia="en-IE"/>
              </w:rPr>
              <w:t xml:space="preserve">fin de </w:t>
            </w:r>
            <w:r w:rsidR="00E7037A">
              <w:rPr>
                <w:rFonts w:ascii="Arial" w:eastAsia="Times New Roman" w:hAnsi="Arial" w:cs="Arial"/>
                <w:lang w:val="fr-FR" w:eastAsia="en-IE"/>
              </w:rPr>
              <w:t xml:space="preserve">la </w:t>
            </w:r>
            <w:r w:rsidR="009009BD" w:rsidRPr="009009BD">
              <w:rPr>
                <w:rFonts w:ascii="Arial" w:eastAsia="Times New Roman" w:hAnsi="Arial" w:cs="Arial"/>
                <w:lang w:val="fr-FR" w:eastAsia="en-IE"/>
              </w:rPr>
              <w:t>saison de baignade</w:t>
            </w:r>
            <w:r w:rsidR="00DE124D">
              <w:rPr>
                <w:rFonts w:ascii="Arial" w:eastAsia="Times New Roman" w:hAnsi="Arial" w:cs="Arial"/>
                <w:lang w:val="fr-FR" w:eastAsia="en-IE"/>
              </w:rPr>
              <w:t xml:space="preserve"> pour la sélection d</w:t>
            </w:r>
            <w:r w:rsidR="00DE124D" w:rsidRPr="00DE124D">
              <w:rPr>
                <w:rFonts w:ascii="Arial" w:eastAsia="Times New Roman" w:hAnsi="Arial" w:cs="Arial"/>
                <w:lang w:val="fr-FR" w:eastAsia="en-IE"/>
              </w:rPr>
              <w:t>es plus belles photos</w:t>
            </w:r>
            <w:r w:rsidR="00DE124D">
              <w:rPr>
                <w:rFonts w:ascii="Arial" w:eastAsia="Times New Roman" w:hAnsi="Arial" w:cs="Arial"/>
                <w:lang w:val="fr-FR" w:eastAsia="en-IE"/>
              </w:rPr>
              <w:t xml:space="preserve"> soumises via l’</w:t>
            </w:r>
            <w:r w:rsidR="00B70998">
              <w:rPr>
                <w:rFonts w:ascii="Arial" w:eastAsia="Times New Roman" w:hAnsi="Arial" w:cs="Arial"/>
                <w:lang w:val="fr-FR" w:eastAsia="en-IE"/>
              </w:rPr>
              <w:t>Application</w:t>
            </w:r>
            <w:r w:rsidR="00DE124D">
              <w:rPr>
                <w:rFonts w:ascii="Arial" w:eastAsia="Times New Roman" w:hAnsi="Arial" w:cs="Arial"/>
                <w:lang w:val="fr-FR" w:eastAsia="en-IE"/>
              </w:rPr>
              <w:t xml:space="preserve"> mobile</w:t>
            </w:r>
            <w:r w:rsidR="00454466">
              <w:rPr>
                <w:rFonts w:ascii="Arial" w:eastAsia="Times New Roman" w:hAnsi="Arial" w:cs="Arial"/>
                <w:lang w:val="fr-FR" w:eastAsia="en-IE"/>
              </w:rPr>
              <w:t xml:space="preserve"> ou </w:t>
            </w:r>
            <w:r w:rsidR="008E3D5D">
              <w:rPr>
                <w:rFonts w:ascii="Arial" w:eastAsia="Times New Roman" w:hAnsi="Arial" w:cs="Arial"/>
                <w:lang w:val="fr-FR" w:eastAsia="en-IE"/>
              </w:rPr>
              <w:t xml:space="preserve">via un </w:t>
            </w:r>
            <w:r w:rsidR="00454466">
              <w:rPr>
                <w:rFonts w:ascii="Arial" w:eastAsia="Times New Roman" w:hAnsi="Arial" w:cs="Arial"/>
                <w:lang w:val="fr-FR" w:eastAsia="en-IE"/>
              </w:rPr>
              <w:t>autre moyen dans le cadre du projet</w:t>
            </w:r>
            <w:r w:rsidR="00DE124D">
              <w:rPr>
                <w:rFonts w:ascii="Arial" w:eastAsia="Times New Roman" w:hAnsi="Arial" w:cs="Arial"/>
                <w:lang w:val="fr-FR" w:eastAsia="en-IE"/>
              </w:rPr>
              <w:t xml:space="preserve">. La sélection est </w:t>
            </w:r>
            <w:r w:rsidR="00B70998" w:rsidRPr="00B70998">
              <w:rPr>
                <w:rFonts w:ascii="Arial" w:eastAsia="Times New Roman" w:hAnsi="Arial" w:cs="Arial"/>
                <w:lang w:val="fr-FR" w:eastAsia="en-IE"/>
              </w:rPr>
              <w:t>opérée par un jury d'acteurs locaux</w:t>
            </w:r>
            <w:r w:rsidR="007C1F87">
              <w:rPr>
                <w:rFonts w:ascii="Arial" w:eastAsia="Times New Roman" w:hAnsi="Arial" w:cs="Arial"/>
                <w:lang w:val="fr-FR" w:eastAsia="en-IE"/>
              </w:rPr>
              <w:t xml:space="preserve"> qui n’a pas accès à vos données à caractère personnel</w:t>
            </w:r>
            <w:r w:rsidR="00B70998">
              <w:rPr>
                <w:rFonts w:ascii="Arial" w:eastAsia="Times New Roman" w:hAnsi="Arial" w:cs="Arial"/>
                <w:lang w:val="fr-FR" w:eastAsia="en-IE"/>
              </w:rPr>
              <w:t>.</w:t>
            </w:r>
            <w:r w:rsidR="00FF71DA">
              <w:rPr>
                <w:rFonts w:ascii="Arial" w:eastAsia="Times New Roman" w:hAnsi="Arial" w:cs="Arial"/>
                <w:lang w:val="fr-FR" w:eastAsia="en-IE"/>
              </w:rPr>
              <w:t xml:space="preserve"> Les photos sélectionnées seront publiées </w:t>
            </w:r>
            <w:r w:rsidR="00E23B4E">
              <w:rPr>
                <w:rFonts w:ascii="Arial" w:eastAsia="Times New Roman" w:hAnsi="Arial" w:cs="Arial"/>
                <w:lang w:val="fr-FR" w:eastAsia="en-IE"/>
              </w:rPr>
              <w:t>sur</w:t>
            </w:r>
            <w:r w:rsidR="00FF71DA">
              <w:rPr>
                <w:rFonts w:ascii="Arial" w:eastAsia="Times New Roman" w:hAnsi="Arial" w:cs="Arial"/>
                <w:lang w:val="fr-FR" w:eastAsia="en-IE"/>
              </w:rPr>
              <w:t xml:space="preserve"> le site web du projet et aux réseaux sociaux du LIST.</w:t>
            </w:r>
            <w:r w:rsidR="001E5DBD">
              <w:rPr>
                <w:rFonts w:ascii="Arial" w:eastAsia="Times New Roman" w:hAnsi="Arial" w:cs="Arial"/>
                <w:lang w:val="fr-FR" w:eastAsia="en-IE"/>
              </w:rPr>
              <w:t xml:space="preserve"> Les résultats du concours seront communiqués par </w:t>
            </w:r>
            <w:r w:rsidR="001F7ECF">
              <w:rPr>
                <w:rFonts w:ascii="Arial" w:eastAsia="Times New Roman" w:hAnsi="Arial" w:cs="Arial"/>
                <w:lang w:val="fr-FR" w:eastAsia="en-IE"/>
              </w:rPr>
              <w:t>l’Administration</w:t>
            </w:r>
            <w:r w:rsidR="001E5DBD">
              <w:rPr>
                <w:rFonts w:ascii="Arial" w:eastAsia="Times New Roman" w:hAnsi="Arial" w:cs="Arial"/>
                <w:lang w:val="fr-FR" w:eastAsia="en-IE"/>
              </w:rPr>
              <w:t xml:space="preserve"> </w:t>
            </w:r>
            <w:r w:rsidR="001F7ECF">
              <w:rPr>
                <w:rFonts w:ascii="Arial" w:eastAsia="Times New Roman" w:hAnsi="Arial" w:cs="Arial"/>
                <w:lang w:val="fr-FR" w:eastAsia="en-IE"/>
              </w:rPr>
              <w:t>de la gestion de l’Eau</w:t>
            </w:r>
            <w:r w:rsidR="001E5DBD">
              <w:rPr>
                <w:rFonts w:ascii="Arial" w:eastAsia="Times New Roman" w:hAnsi="Arial" w:cs="Arial"/>
                <w:lang w:val="fr-FR" w:eastAsia="en-IE"/>
              </w:rPr>
              <w:t xml:space="preserve"> (AGE) du Luxembourg </w:t>
            </w:r>
            <w:r w:rsidR="009C32DC">
              <w:rPr>
                <w:rFonts w:ascii="Arial" w:eastAsia="Times New Roman" w:hAnsi="Arial" w:cs="Arial"/>
                <w:lang w:val="fr-FR" w:eastAsia="en-IE"/>
              </w:rPr>
              <w:t>à</w:t>
            </w:r>
            <w:r w:rsidR="001E5DBD">
              <w:rPr>
                <w:rFonts w:ascii="Arial" w:eastAsia="Times New Roman" w:hAnsi="Arial" w:cs="Arial"/>
                <w:lang w:val="fr-FR" w:eastAsia="en-IE"/>
              </w:rPr>
              <w:t xml:space="preserve"> différents médias</w:t>
            </w:r>
            <w:r w:rsidR="009C32DC">
              <w:rPr>
                <w:rFonts w:ascii="Arial" w:eastAsia="Times New Roman" w:hAnsi="Arial" w:cs="Arial"/>
                <w:lang w:val="fr-FR" w:eastAsia="en-IE"/>
              </w:rPr>
              <w:t xml:space="preserve"> locaux</w:t>
            </w:r>
            <w:r w:rsidR="00923A9A">
              <w:rPr>
                <w:rFonts w:ascii="Arial" w:eastAsia="Times New Roman" w:hAnsi="Arial" w:cs="Arial"/>
                <w:lang w:val="fr-FR" w:eastAsia="en-IE"/>
              </w:rPr>
              <w:t xml:space="preserve"> et ils seront publiés</w:t>
            </w:r>
            <w:r w:rsidR="00A17EC5">
              <w:rPr>
                <w:rFonts w:ascii="Arial" w:eastAsia="Times New Roman" w:hAnsi="Arial" w:cs="Arial"/>
                <w:lang w:val="fr-FR" w:eastAsia="en-IE"/>
              </w:rPr>
              <w:t xml:space="preserve"> </w:t>
            </w:r>
            <w:r w:rsidR="00923A9A">
              <w:rPr>
                <w:rFonts w:ascii="Arial" w:eastAsia="Times New Roman" w:hAnsi="Arial" w:cs="Arial"/>
                <w:lang w:val="fr-FR" w:eastAsia="en-IE"/>
              </w:rPr>
              <w:t>sur les réseaux sociaux du LIST et de l’AGE</w:t>
            </w:r>
            <w:r w:rsidR="001E5DBD">
              <w:rPr>
                <w:rFonts w:ascii="Arial" w:eastAsia="Times New Roman" w:hAnsi="Arial" w:cs="Arial"/>
                <w:lang w:val="fr-FR" w:eastAsia="en-IE"/>
              </w:rPr>
              <w:t>.</w:t>
            </w:r>
          </w:p>
        </w:tc>
      </w:tr>
      <w:tr w:rsidR="00BB5C76" w:rsidRPr="00CF61B5" w14:paraId="2EC59A34" w14:textId="77777777" w:rsidTr="00627C0E">
        <w:tc>
          <w:tcPr>
            <w:tcW w:w="3325" w:type="dxa"/>
          </w:tcPr>
          <w:p w14:paraId="42C14591" w14:textId="3486FC79" w:rsidR="00BB5C76" w:rsidRPr="00DA065C" w:rsidRDefault="00BB5C76" w:rsidP="00BB5C76">
            <w:pPr>
              <w:spacing w:before="120" w:after="120"/>
              <w:jc w:val="both"/>
              <w:rPr>
                <w:rFonts w:ascii="Arial" w:eastAsia="Times New Roman" w:hAnsi="Arial" w:cs="Arial"/>
                <w:b/>
                <w:bCs/>
                <w:lang w:val="fr-FR" w:eastAsia="en-IE"/>
              </w:rPr>
            </w:pPr>
            <w:bookmarkStart w:id="3" w:name="_Hlk129005117"/>
            <w:r w:rsidRPr="00DC610B">
              <w:rPr>
                <w:rFonts w:ascii="Arial" w:eastAsia="Times New Roman" w:hAnsi="Arial" w:cs="Arial"/>
                <w:b/>
                <w:bCs/>
                <w:lang w:val="fr-FR" w:eastAsia="en-IE"/>
              </w:rPr>
              <w:t>Pour répondre à vos questions et/ou échanger avec vous</w:t>
            </w:r>
          </w:p>
        </w:tc>
        <w:tc>
          <w:tcPr>
            <w:tcW w:w="5691" w:type="dxa"/>
          </w:tcPr>
          <w:p w14:paraId="0B96AF09" w14:textId="3990816E" w:rsidR="00BB5C76" w:rsidRPr="00DA065C" w:rsidRDefault="00BB5C76" w:rsidP="00BB5C76">
            <w:pPr>
              <w:spacing w:before="120" w:after="120"/>
              <w:jc w:val="both"/>
              <w:rPr>
                <w:rFonts w:ascii="Arial" w:eastAsia="Times New Roman" w:hAnsi="Arial" w:cs="Arial"/>
                <w:lang w:val="fr-FR" w:eastAsia="en-IE"/>
              </w:rPr>
            </w:pPr>
            <w:r w:rsidRPr="00447760">
              <w:rPr>
                <w:rFonts w:ascii="Arial" w:eastAsia="Times New Roman" w:hAnsi="Arial" w:cs="Arial"/>
                <w:lang w:val="fr-FR" w:eastAsia="en-IE"/>
              </w:rPr>
              <w:t xml:space="preserve">Assurer un suivi adéquat de toute question reçue par des particuliers concernant le projet ou le </w:t>
            </w:r>
            <w:r>
              <w:rPr>
                <w:rFonts w:ascii="Arial" w:eastAsia="Times New Roman" w:hAnsi="Arial" w:cs="Arial"/>
                <w:lang w:val="fr-FR" w:eastAsia="en-IE"/>
              </w:rPr>
              <w:t>S</w:t>
            </w:r>
            <w:r w:rsidRPr="00447760">
              <w:rPr>
                <w:rFonts w:ascii="Arial" w:eastAsia="Times New Roman" w:hAnsi="Arial" w:cs="Arial"/>
                <w:lang w:val="fr-FR" w:eastAsia="en-IE"/>
              </w:rPr>
              <w:t>ite.</w:t>
            </w:r>
          </w:p>
        </w:tc>
      </w:tr>
      <w:bookmarkEnd w:id="3"/>
    </w:tbl>
    <w:p w14:paraId="043806D2" w14:textId="77777777" w:rsidR="00E31932" w:rsidRPr="00DA065C" w:rsidRDefault="00E31932" w:rsidP="00A4672A">
      <w:pPr>
        <w:spacing w:before="120" w:after="120" w:line="240" w:lineRule="auto"/>
        <w:rPr>
          <w:rFonts w:ascii="Arial" w:eastAsia="Times New Roman" w:hAnsi="Arial" w:cs="Arial"/>
          <w:lang w:val="fr-FR" w:eastAsia="en-IE"/>
        </w:rPr>
      </w:pPr>
    </w:p>
    <w:p w14:paraId="3766C098" w14:textId="3B23983B" w:rsidR="00BA22AA" w:rsidRPr="00DA065C" w:rsidRDefault="009072CA" w:rsidP="00A4672A">
      <w:pPr>
        <w:pStyle w:val="ListParagraph"/>
        <w:numPr>
          <w:ilvl w:val="0"/>
          <w:numId w:val="2"/>
        </w:numPr>
        <w:spacing w:before="120" w:after="120" w:line="240" w:lineRule="auto"/>
        <w:contextualSpacing w:val="0"/>
        <w:jc w:val="both"/>
        <w:rPr>
          <w:rFonts w:ascii="Arial" w:hAnsi="Arial" w:cs="Arial"/>
          <w:b/>
          <w:bCs/>
          <w:lang w:val="fr-FR"/>
        </w:rPr>
      </w:pPr>
      <w:r w:rsidRPr="009072CA">
        <w:rPr>
          <w:rFonts w:ascii="Arial" w:hAnsi="Arial" w:cs="Arial"/>
          <w:b/>
          <w:bCs/>
          <w:lang w:val="fr-FR"/>
        </w:rPr>
        <w:t xml:space="preserve">Comment nous obtenons les données </w:t>
      </w:r>
      <w:r>
        <w:rPr>
          <w:rFonts w:ascii="Arial" w:hAnsi="Arial" w:cs="Arial"/>
          <w:b/>
          <w:bCs/>
          <w:lang w:val="fr-FR"/>
        </w:rPr>
        <w:t xml:space="preserve">à caractère </w:t>
      </w:r>
      <w:r w:rsidRPr="009072CA">
        <w:rPr>
          <w:rFonts w:ascii="Arial" w:hAnsi="Arial" w:cs="Arial"/>
          <w:b/>
          <w:bCs/>
          <w:lang w:val="fr-FR"/>
        </w:rPr>
        <w:t xml:space="preserve">personnel des </w:t>
      </w:r>
      <w:r>
        <w:rPr>
          <w:rFonts w:ascii="Arial" w:hAnsi="Arial" w:cs="Arial"/>
          <w:b/>
          <w:bCs/>
          <w:lang w:val="fr-FR"/>
        </w:rPr>
        <w:t>P</w:t>
      </w:r>
      <w:r w:rsidRPr="009072CA">
        <w:rPr>
          <w:rFonts w:ascii="Arial" w:hAnsi="Arial" w:cs="Arial"/>
          <w:b/>
          <w:bCs/>
          <w:lang w:val="fr-FR"/>
        </w:rPr>
        <w:t>articipants</w:t>
      </w:r>
    </w:p>
    <w:p w14:paraId="095A213D" w14:textId="58DF7C93" w:rsidR="0056453C" w:rsidRDefault="0056453C" w:rsidP="00BA22AA">
      <w:pPr>
        <w:spacing w:before="120" w:after="120" w:line="240" w:lineRule="auto"/>
        <w:jc w:val="both"/>
        <w:rPr>
          <w:rFonts w:ascii="Arial" w:hAnsi="Arial" w:cs="Arial"/>
          <w:lang w:val="fr-FR"/>
        </w:rPr>
      </w:pPr>
      <w:r w:rsidRPr="0056453C">
        <w:rPr>
          <w:rFonts w:ascii="Arial" w:hAnsi="Arial" w:cs="Arial"/>
          <w:lang w:val="fr-FR"/>
        </w:rPr>
        <w:t xml:space="preserve">En règle générale, nous obtenons les données à caractère personnel directement auprès des </w:t>
      </w:r>
      <w:r>
        <w:rPr>
          <w:rFonts w:ascii="Arial" w:hAnsi="Arial" w:cs="Arial"/>
          <w:lang w:val="fr-FR"/>
        </w:rPr>
        <w:t>P</w:t>
      </w:r>
      <w:r w:rsidRPr="0056453C">
        <w:rPr>
          <w:rFonts w:ascii="Arial" w:hAnsi="Arial" w:cs="Arial"/>
          <w:lang w:val="fr-FR"/>
        </w:rPr>
        <w:t>articipants, typiquement lors de l</w:t>
      </w:r>
      <w:r w:rsidR="009D7D51">
        <w:rPr>
          <w:rFonts w:ascii="Arial" w:hAnsi="Arial" w:cs="Arial"/>
          <w:lang w:val="fr-FR"/>
        </w:rPr>
        <w:t xml:space="preserve">eur </w:t>
      </w:r>
      <w:r w:rsidRPr="0056453C">
        <w:rPr>
          <w:rFonts w:ascii="Arial" w:hAnsi="Arial" w:cs="Arial"/>
          <w:lang w:val="fr-FR"/>
        </w:rPr>
        <w:t xml:space="preserve">inscription à un </w:t>
      </w:r>
      <w:r>
        <w:rPr>
          <w:rFonts w:ascii="Arial" w:hAnsi="Arial" w:cs="Arial"/>
          <w:lang w:val="fr-FR"/>
        </w:rPr>
        <w:t>É</w:t>
      </w:r>
      <w:r w:rsidRPr="0056453C">
        <w:rPr>
          <w:rFonts w:ascii="Arial" w:hAnsi="Arial" w:cs="Arial"/>
          <w:lang w:val="fr-FR"/>
        </w:rPr>
        <w:t>vénement,</w:t>
      </w:r>
      <w:r w:rsidR="009D7D51">
        <w:rPr>
          <w:rFonts w:ascii="Arial" w:hAnsi="Arial" w:cs="Arial"/>
          <w:lang w:val="fr-FR"/>
        </w:rPr>
        <w:t xml:space="preserve"> </w:t>
      </w:r>
      <w:r w:rsidRPr="0056453C">
        <w:rPr>
          <w:rFonts w:ascii="Arial" w:hAnsi="Arial" w:cs="Arial"/>
          <w:lang w:val="fr-FR"/>
        </w:rPr>
        <w:t xml:space="preserve">lorsqu'ils assistent à un </w:t>
      </w:r>
      <w:r>
        <w:rPr>
          <w:rFonts w:ascii="Arial" w:hAnsi="Arial" w:cs="Arial"/>
          <w:lang w:val="fr-FR"/>
        </w:rPr>
        <w:t>É</w:t>
      </w:r>
      <w:r w:rsidRPr="0056453C">
        <w:rPr>
          <w:rFonts w:ascii="Arial" w:hAnsi="Arial" w:cs="Arial"/>
          <w:lang w:val="fr-FR"/>
        </w:rPr>
        <w:t xml:space="preserve">vénement, lorsqu'ils communiquent avec </w:t>
      </w:r>
      <w:r w:rsidR="009D7D51">
        <w:rPr>
          <w:rFonts w:ascii="Arial" w:hAnsi="Arial" w:cs="Arial"/>
          <w:lang w:val="fr-FR"/>
        </w:rPr>
        <w:t>N</w:t>
      </w:r>
      <w:r w:rsidRPr="0056453C">
        <w:rPr>
          <w:rFonts w:ascii="Arial" w:hAnsi="Arial" w:cs="Arial"/>
          <w:lang w:val="fr-FR"/>
        </w:rPr>
        <w:t xml:space="preserve">ous dans le cadre d'un </w:t>
      </w:r>
      <w:r>
        <w:rPr>
          <w:rFonts w:ascii="Arial" w:hAnsi="Arial" w:cs="Arial"/>
          <w:lang w:val="fr-FR"/>
        </w:rPr>
        <w:t>É</w:t>
      </w:r>
      <w:r w:rsidRPr="0056453C">
        <w:rPr>
          <w:rFonts w:ascii="Arial" w:hAnsi="Arial" w:cs="Arial"/>
          <w:lang w:val="fr-FR"/>
        </w:rPr>
        <w:t xml:space="preserve">vénement, lorsqu'ils </w:t>
      </w:r>
      <w:r w:rsidRPr="0056453C">
        <w:rPr>
          <w:rFonts w:ascii="Arial" w:hAnsi="Arial" w:cs="Arial"/>
          <w:lang w:val="fr-FR"/>
        </w:rPr>
        <w:lastRenderedPageBreak/>
        <w:t>remplissent nos formulaires de retour d'information ou nos enquêtes, lorsqu'ils soumettent un article scientifique.</w:t>
      </w:r>
    </w:p>
    <w:p w14:paraId="1B830D46" w14:textId="0483001F" w:rsidR="00BA22AA" w:rsidRPr="002155AE" w:rsidRDefault="0056453C" w:rsidP="002155AE">
      <w:pPr>
        <w:spacing w:before="120" w:after="120" w:line="240" w:lineRule="auto"/>
        <w:jc w:val="both"/>
        <w:rPr>
          <w:rFonts w:ascii="Arial" w:hAnsi="Arial" w:cs="Arial"/>
          <w:lang w:val="fr-FR"/>
        </w:rPr>
      </w:pPr>
      <w:r>
        <w:rPr>
          <w:rFonts w:ascii="Arial" w:hAnsi="Arial" w:cs="Arial"/>
          <w:lang w:val="fr-FR"/>
        </w:rPr>
        <w:t>Dans certains cas</w:t>
      </w:r>
      <w:r w:rsidR="00BA22AA" w:rsidRPr="00DA065C">
        <w:rPr>
          <w:rFonts w:ascii="Arial" w:hAnsi="Arial" w:cs="Arial"/>
          <w:lang w:val="fr-FR"/>
        </w:rPr>
        <w:t xml:space="preserve">, </w:t>
      </w:r>
      <w:r w:rsidRPr="0056453C">
        <w:rPr>
          <w:rFonts w:ascii="Arial" w:hAnsi="Arial" w:cs="Arial"/>
          <w:lang w:val="fr-FR"/>
        </w:rPr>
        <w:t>nous pouvons obtenir les données à caractère personnel auprès de tiers</w:t>
      </w:r>
      <w:r w:rsidR="002155AE">
        <w:rPr>
          <w:rFonts w:ascii="Arial" w:hAnsi="Arial" w:cs="Arial"/>
          <w:lang w:val="fr-FR"/>
        </w:rPr>
        <w:t> : l</w:t>
      </w:r>
      <w:r w:rsidR="00EE5710" w:rsidRPr="002155AE">
        <w:rPr>
          <w:rFonts w:ascii="Arial" w:hAnsi="Arial" w:cs="Arial"/>
          <w:lang w:val="fr-FR"/>
        </w:rPr>
        <w:t>es fournisseurs de services informatiques du LIST, comme expliqué ci-dessous</w:t>
      </w:r>
      <w:r w:rsidR="00BA22AA" w:rsidRPr="002155AE">
        <w:rPr>
          <w:rFonts w:ascii="Arial" w:hAnsi="Arial" w:cs="Arial"/>
          <w:lang w:val="fr-FR"/>
        </w:rPr>
        <w:t>.</w:t>
      </w:r>
    </w:p>
    <w:p w14:paraId="518C4B52" w14:textId="77777777" w:rsidR="00973CAC" w:rsidRPr="00DA065C" w:rsidRDefault="00973CAC" w:rsidP="002D1D7A">
      <w:pPr>
        <w:pStyle w:val="ListParagraph"/>
        <w:ind w:left="1440"/>
        <w:jc w:val="both"/>
        <w:rPr>
          <w:rFonts w:ascii="Arial" w:hAnsi="Arial" w:cs="Arial"/>
          <w:lang w:val="fr-FR"/>
        </w:rPr>
      </w:pPr>
    </w:p>
    <w:p w14:paraId="6509636C" w14:textId="605EDA63" w:rsidR="00C31700" w:rsidRPr="00DA065C" w:rsidRDefault="00B34BB2" w:rsidP="00A4672A">
      <w:pPr>
        <w:pStyle w:val="ListParagraph"/>
        <w:numPr>
          <w:ilvl w:val="0"/>
          <w:numId w:val="2"/>
        </w:numPr>
        <w:spacing w:before="120" w:after="120" w:line="240" w:lineRule="auto"/>
        <w:contextualSpacing w:val="0"/>
        <w:jc w:val="both"/>
        <w:rPr>
          <w:rFonts w:ascii="Arial" w:hAnsi="Arial" w:cs="Arial"/>
          <w:lang w:val="fr-FR"/>
        </w:rPr>
      </w:pPr>
      <w:r w:rsidRPr="00B34BB2">
        <w:rPr>
          <w:rFonts w:ascii="Arial" w:hAnsi="Arial" w:cs="Arial"/>
          <w:b/>
          <w:lang w:val="fr-FR"/>
        </w:rPr>
        <w:t>Base juridique du traitement</w:t>
      </w:r>
      <w:r>
        <w:rPr>
          <w:rFonts w:ascii="Arial" w:hAnsi="Arial" w:cs="Arial"/>
          <w:b/>
          <w:lang w:val="fr-FR"/>
        </w:rPr>
        <w:t xml:space="preserve"> </w:t>
      </w:r>
    </w:p>
    <w:p w14:paraId="7B29EF1F" w14:textId="22762990" w:rsidR="00C31700" w:rsidRPr="00DA065C" w:rsidRDefault="00B34BB2" w:rsidP="00A4672A">
      <w:pPr>
        <w:spacing w:before="120" w:after="120" w:line="240" w:lineRule="auto"/>
        <w:jc w:val="both"/>
        <w:rPr>
          <w:rFonts w:ascii="Arial" w:hAnsi="Arial" w:cs="Arial"/>
          <w:lang w:val="fr-FR"/>
        </w:rPr>
      </w:pPr>
      <w:r w:rsidRPr="00B34BB2">
        <w:rPr>
          <w:rFonts w:ascii="Arial" w:hAnsi="Arial" w:cs="Arial"/>
          <w:lang w:val="fr-FR"/>
        </w:rPr>
        <w:t xml:space="preserve">Vous trouverez ci-dessous la liste des bases juridiques sur lesquelles </w:t>
      </w:r>
      <w:r>
        <w:rPr>
          <w:rFonts w:ascii="Arial" w:hAnsi="Arial" w:cs="Arial"/>
          <w:lang w:val="fr-FR"/>
        </w:rPr>
        <w:t>le</w:t>
      </w:r>
      <w:r w:rsidRPr="00B34BB2">
        <w:rPr>
          <w:rFonts w:ascii="Arial" w:hAnsi="Arial" w:cs="Arial"/>
          <w:lang w:val="fr-FR"/>
        </w:rPr>
        <w:t xml:space="preserve"> LIST collecte et traite les données </w:t>
      </w:r>
      <w:r>
        <w:rPr>
          <w:rFonts w:ascii="Arial" w:hAnsi="Arial" w:cs="Arial"/>
          <w:lang w:val="fr-FR"/>
        </w:rPr>
        <w:t xml:space="preserve">à caractère </w:t>
      </w:r>
      <w:r w:rsidRPr="00B34BB2">
        <w:rPr>
          <w:rFonts w:ascii="Arial" w:hAnsi="Arial" w:cs="Arial"/>
          <w:lang w:val="fr-FR"/>
        </w:rPr>
        <w:t xml:space="preserve">personnel des </w:t>
      </w:r>
      <w:r w:rsidR="00B00590">
        <w:rPr>
          <w:rFonts w:ascii="Arial" w:hAnsi="Arial" w:cs="Arial"/>
          <w:lang w:val="fr-FR"/>
        </w:rPr>
        <w:t>P</w:t>
      </w:r>
      <w:r w:rsidRPr="00B34BB2">
        <w:rPr>
          <w:rFonts w:ascii="Arial" w:hAnsi="Arial" w:cs="Arial"/>
          <w:lang w:val="fr-FR"/>
        </w:rPr>
        <w:t>articipants :</w:t>
      </w:r>
    </w:p>
    <w:tbl>
      <w:tblPr>
        <w:tblStyle w:val="TableGrid"/>
        <w:tblW w:w="0" w:type="auto"/>
        <w:tblLook w:val="04A0" w:firstRow="1" w:lastRow="0" w:firstColumn="1" w:lastColumn="0" w:noHBand="0" w:noVBand="1"/>
      </w:tblPr>
      <w:tblGrid>
        <w:gridCol w:w="2830"/>
        <w:gridCol w:w="6186"/>
      </w:tblGrid>
      <w:tr w:rsidR="00A21352" w:rsidRPr="00DA065C" w14:paraId="2189D2AB" w14:textId="77777777" w:rsidTr="00E35363">
        <w:tc>
          <w:tcPr>
            <w:tcW w:w="2830" w:type="dxa"/>
          </w:tcPr>
          <w:p w14:paraId="17070088" w14:textId="11F5E1AE" w:rsidR="00A21352" w:rsidRPr="00DA065C" w:rsidRDefault="00B00590" w:rsidP="00A4672A">
            <w:pPr>
              <w:spacing w:before="120" w:after="120"/>
              <w:jc w:val="center"/>
              <w:rPr>
                <w:rFonts w:ascii="Arial" w:hAnsi="Arial" w:cs="Arial"/>
                <w:b/>
                <w:bCs/>
                <w:lang w:val="fr-FR"/>
              </w:rPr>
            </w:pPr>
            <w:r>
              <w:rPr>
                <w:rFonts w:ascii="Arial" w:hAnsi="Arial" w:cs="Arial"/>
                <w:b/>
                <w:bCs/>
                <w:lang w:val="fr-FR"/>
              </w:rPr>
              <w:t>Finalité</w:t>
            </w:r>
          </w:p>
        </w:tc>
        <w:tc>
          <w:tcPr>
            <w:tcW w:w="6186" w:type="dxa"/>
          </w:tcPr>
          <w:p w14:paraId="02AC2811" w14:textId="7F4A7823" w:rsidR="00A21352" w:rsidRPr="00DA065C" w:rsidRDefault="00B00590" w:rsidP="00A4672A">
            <w:pPr>
              <w:spacing w:before="120" w:after="120"/>
              <w:jc w:val="center"/>
              <w:rPr>
                <w:rFonts w:ascii="Arial" w:hAnsi="Arial" w:cs="Arial"/>
                <w:b/>
                <w:bCs/>
                <w:lang w:val="fr-FR"/>
              </w:rPr>
            </w:pPr>
            <w:r w:rsidRPr="00B34BB2">
              <w:rPr>
                <w:rFonts w:ascii="Arial" w:hAnsi="Arial" w:cs="Arial"/>
                <w:b/>
                <w:lang w:val="fr-FR"/>
              </w:rPr>
              <w:t>Base juridique</w:t>
            </w:r>
          </w:p>
        </w:tc>
      </w:tr>
      <w:tr w:rsidR="007C1F87" w:rsidRPr="00CF61B5" w14:paraId="3A0FD055" w14:textId="77777777" w:rsidTr="00E35363">
        <w:tc>
          <w:tcPr>
            <w:tcW w:w="2830" w:type="dxa"/>
          </w:tcPr>
          <w:p w14:paraId="2FA353F4" w14:textId="31ED720F" w:rsidR="007C1F87" w:rsidRPr="00DA065C" w:rsidRDefault="007C1F87" w:rsidP="007C1F87">
            <w:pPr>
              <w:spacing w:before="120" w:after="120"/>
              <w:rPr>
                <w:rFonts w:ascii="Arial" w:eastAsia="Times New Roman" w:hAnsi="Arial" w:cs="Arial"/>
                <w:b/>
                <w:bCs/>
                <w:lang w:val="fr-FR" w:eastAsia="en-IE"/>
              </w:rPr>
            </w:pPr>
            <w:r w:rsidRPr="00DC610B">
              <w:rPr>
                <w:rFonts w:ascii="Arial" w:eastAsia="Times New Roman" w:hAnsi="Arial" w:cs="Arial"/>
                <w:b/>
                <w:bCs/>
                <w:lang w:val="fr-FR" w:eastAsia="en-IE"/>
              </w:rPr>
              <w:t xml:space="preserve">Gestion de votre accès au </w:t>
            </w:r>
            <w:r>
              <w:rPr>
                <w:rFonts w:ascii="Arial" w:eastAsia="Times New Roman" w:hAnsi="Arial" w:cs="Arial"/>
                <w:b/>
                <w:bCs/>
                <w:lang w:val="fr-FR" w:eastAsia="en-IE"/>
              </w:rPr>
              <w:t>S</w:t>
            </w:r>
            <w:r w:rsidRPr="00DC610B">
              <w:rPr>
                <w:rFonts w:ascii="Arial" w:eastAsia="Times New Roman" w:hAnsi="Arial" w:cs="Arial"/>
                <w:b/>
                <w:bCs/>
                <w:lang w:val="fr-FR" w:eastAsia="en-IE"/>
              </w:rPr>
              <w:t xml:space="preserve">ite </w:t>
            </w:r>
          </w:p>
        </w:tc>
        <w:tc>
          <w:tcPr>
            <w:tcW w:w="6186" w:type="dxa"/>
          </w:tcPr>
          <w:p w14:paraId="27D88FC2" w14:textId="40E56946" w:rsidR="007C1F87" w:rsidRPr="00DA065C" w:rsidRDefault="00B94FB3" w:rsidP="007C1F87">
            <w:pPr>
              <w:spacing w:before="120" w:after="120"/>
              <w:jc w:val="both"/>
              <w:rPr>
                <w:rFonts w:ascii="Arial" w:hAnsi="Arial" w:cs="Arial"/>
                <w:lang w:val="fr-FR"/>
              </w:rPr>
            </w:pPr>
            <w:r w:rsidRPr="00266081">
              <w:rPr>
                <w:rFonts w:ascii="Arial" w:hAnsi="Arial" w:cs="Arial"/>
                <w:b/>
                <w:bCs/>
                <w:lang w:val="fr-FR"/>
              </w:rPr>
              <w:t>Intérêt légitime</w:t>
            </w:r>
            <w:r w:rsidRPr="00B94FB3">
              <w:rPr>
                <w:rFonts w:ascii="Arial" w:hAnsi="Arial" w:cs="Arial"/>
                <w:lang w:val="fr-FR"/>
              </w:rPr>
              <w:t xml:space="preserve"> de la LIST à assurer la sécurité et le bon fonctionnement du </w:t>
            </w:r>
            <w:r>
              <w:rPr>
                <w:rFonts w:ascii="Arial" w:hAnsi="Arial" w:cs="Arial"/>
                <w:lang w:val="fr-FR"/>
              </w:rPr>
              <w:t>S</w:t>
            </w:r>
            <w:r w:rsidRPr="00B94FB3">
              <w:rPr>
                <w:rFonts w:ascii="Arial" w:hAnsi="Arial" w:cs="Arial"/>
                <w:lang w:val="fr-FR"/>
              </w:rPr>
              <w:t>ite.</w:t>
            </w:r>
          </w:p>
        </w:tc>
      </w:tr>
      <w:tr w:rsidR="007C1F87" w:rsidRPr="00CF61B5" w14:paraId="707ABF52" w14:textId="77777777" w:rsidTr="00E35363">
        <w:tc>
          <w:tcPr>
            <w:tcW w:w="2830" w:type="dxa"/>
          </w:tcPr>
          <w:p w14:paraId="51D34928" w14:textId="7D3D6A8F" w:rsidR="007C1F87" w:rsidRPr="00DA065C" w:rsidRDefault="007C1F87" w:rsidP="007C1F87">
            <w:pPr>
              <w:spacing w:before="120" w:after="120"/>
              <w:rPr>
                <w:rFonts w:ascii="Arial" w:hAnsi="Arial" w:cs="Arial"/>
                <w:b/>
                <w:bCs/>
                <w:lang w:val="fr-FR"/>
              </w:rPr>
            </w:pPr>
            <w:r>
              <w:rPr>
                <w:rFonts w:ascii="Arial" w:eastAsia="Times New Roman" w:hAnsi="Arial" w:cs="Arial"/>
                <w:b/>
                <w:bCs/>
                <w:lang w:val="fr-FR" w:eastAsia="en-IE"/>
              </w:rPr>
              <w:t xml:space="preserve">Gestion des </w:t>
            </w:r>
            <w:r w:rsidRPr="00627C0E">
              <w:rPr>
                <w:rFonts w:ascii="Arial" w:eastAsia="Times New Roman" w:hAnsi="Arial" w:cs="Arial"/>
                <w:b/>
                <w:bCs/>
                <w:lang w:val="fr-FR" w:eastAsia="en-IE"/>
              </w:rPr>
              <w:t>signalement</w:t>
            </w:r>
            <w:r>
              <w:rPr>
                <w:rFonts w:ascii="Arial" w:eastAsia="Times New Roman" w:hAnsi="Arial" w:cs="Arial"/>
                <w:b/>
                <w:bCs/>
                <w:lang w:val="fr-FR" w:eastAsia="en-IE"/>
              </w:rPr>
              <w:t>s</w:t>
            </w:r>
            <w:r w:rsidRPr="00627C0E">
              <w:rPr>
                <w:rFonts w:ascii="Arial" w:eastAsia="Times New Roman" w:hAnsi="Arial" w:cs="Arial"/>
                <w:b/>
                <w:bCs/>
                <w:lang w:val="fr-FR" w:eastAsia="en-IE"/>
              </w:rPr>
              <w:t xml:space="preserve"> des cyanobactéries par </w:t>
            </w:r>
            <w:r>
              <w:rPr>
                <w:rFonts w:ascii="Arial" w:eastAsia="Times New Roman" w:hAnsi="Arial" w:cs="Arial"/>
                <w:b/>
                <w:bCs/>
                <w:lang w:val="fr-FR" w:eastAsia="en-IE"/>
              </w:rPr>
              <w:t>l’A</w:t>
            </w:r>
            <w:r w:rsidRPr="00627C0E">
              <w:rPr>
                <w:rFonts w:ascii="Arial" w:eastAsia="Times New Roman" w:hAnsi="Arial" w:cs="Arial"/>
                <w:b/>
                <w:bCs/>
                <w:lang w:val="fr-FR" w:eastAsia="en-IE"/>
              </w:rPr>
              <w:t>pplication mobile</w:t>
            </w:r>
          </w:p>
        </w:tc>
        <w:tc>
          <w:tcPr>
            <w:tcW w:w="6186" w:type="dxa"/>
          </w:tcPr>
          <w:p w14:paraId="31AA61E8" w14:textId="2B8C9BE5" w:rsidR="007C1F87" w:rsidRPr="00DA065C" w:rsidRDefault="00C265EF" w:rsidP="007C1F87">
            <w:pPr>
              <w:spacing w:before="120" w:after="120"/>
              <w:jc w:val="both"/>
              <w:rPr>
                <w:rFonts w:ascii="Arial" w:hAnsi="Arial" w:cs="Arial"/>
                <w:lang w:val="fr-FR"/>
              </w:rPr>
            </w:pPr>
            <w:r w:rsidRPr="00266081">
              <w:rPr>
                <w:rFonts w:ascii="Arial" w:hAnsi="Arial" w:cs="Arial"/>
                <w:b/>
                <w:bCs/>
                <w:lang w:val="fr-FR"/>
              </w:rPr>
              <w:t>Intérêt légitime</w:t>
            </w:r>
            <w:r w:rsidRPr="00C265EF">
              <w:rPr>
                <w:rFonts w:ascii="Arial" w:hAnsi="Arial" w:cs="Arial"/>
                <w:lang w:val="fr-FR"/>
              </w:rPr>
              <w:t xml:space="preserve"> </w:t>
            </w:r>
            <w:r w:rsidR="00DA7B44">
              <w:rPr>
                <w:rFonts w:ascii="Arial" w:hAnsi="Arial" w:cs="Arial"/>
                <w:lang w:val="fr-FR"/>
              </w:rPr>
              <w:t>du</w:t>
            </w:r>
            <w:r w:rsidRPr="00C265EF">
              <w:rPr>
                <w:rFonts w:ascii="Arial" w:hAnsi="Arial" w:cs="Arial"/>
                <w:lang w:val="fr-FR"/>
              </w:rPr>
              <w:t xml:space="preserve"> LIST dans la gestion de votre contact </w:t>
            </w:r>
            <w:proofErr w:type="gramStart"/>
            <w:r w:rsidRPr="00C265EF">
              <w:rPr>
                <w:rFonts w:ascii="Arial" w:hAnsi="Arial" w:cs="Arial"/>
                <w:lang w:val="fr-FR"/>
              </w:rPr>
              <w:t>suite à</w:t>
            </w:r>
            <w:proofErr w:type="gramEnd"/>
            <w:r w:rsidRPr="00C265EF">
              <w:rPr>
                <w:rFonts w:ascii="Arial" w:hAnsi="Arial" w:cs="Arial"/>
                <w:lang w:val="fr-FR"/>
              </w:rPr>
              <w:t xml:space="preserve"> la soumission volontaire d'un message de votre part. Sans ces données personnelles, nous ne serions pas en mesure de vous répondre.</w:t>
            </w:r>
          </w:p>
        </w:tc>
      </w:tr>
      <w:tr w:rsidR="007C1F87" w:rsidRPr="00CF61B5" w14:paraId="3746D3FC" w14:textId="77777777" w:rsidTr="00E35363">
        <w:tc>
          <w:tcPr>
            <w:tcW w:w="2830" w:type="dxa"/>
          </w:tcPr>
          <w:p w14:paraId="3C8533B1" w14:textId="382DEA3C" w:rsidR="007C1F87" w:rsidRPr="00DA065C" w:rsidRDefault="007C1F87" w:rsidP="007C1F87">
            <w:pPr>
              <w:spacing w:before="120" w:after="120"/>
              <w:jc w:val="both"/>
              <w:rPr>
                <w:rFonts w:ascii="Arial" w:eastAsia="Times New Roman" w:hAnsi="Arial" w:cs="Arial"/>
                <w:b/>
                <w:bCs/>
                <w:lang w:val="fr-FR" w:eastAsia="en-IE"/>
              </w:rPr>
            </w:pPr>
            <w:bookmarkStart w:id="4" w:name="_Hlk129186482"/>
            <w:r>
              <w:rPr>
                <w:rFonts w:ascii="Arial" w:eastAsia="Times New Roman" w:hAnsi="Arial" w:cs="Arial"/>
                <w:b/>
                <w:bCs/>
                <w:lang w:val="fr-FR" w:eastAsia="en-IE"/>
              </w:rPr>
              <w:t>Organisation des concours</w:t>
            </w:r>
          </w:p>
        </w:tc>
        <w:tc>
          <w:tcPr>
            <w:tcW w:w="6186" w:type="dxa"/>
          </w:tcPr>
          <w:p w14:paraId="376DDDD9" w14:textId="77777777" w:rsidR="007C1F87" w:rsidRDefault="00DA7B44" w:rsidP="007C1F87">
            <w:pPr>
              <w:spacing w:before="120" w:after="120"/>
              <w:jc w:val="both"/>
              <w:rPr>
                <w:rFonts w:ascii="Arial" w:hAnsi="Arial" w:cs="Arial"/>
                <w:lang w:val="fr-FR"/>
              </w:rPr>
            </w:pPr>
            <w:r w:rsidRPr="00266081">
              <w:rPr>
                <w:rFonts w:ascii="Arial" w:hAnsi="Arial" w:cs="Arial"/>
                <w:b/>
                <w:bCs/>
                <w:lang w:val="fr-FR"/>
              </w:rPr>
              <w:t>Intérêt légitime</w:t>
            </w:r>
            <w:r w:rsidRPr="00C265EF">
              <w:rPr>
                <w:rFonts w:ascii="Arial" w:hAnsi="Arial" w:cs="Arial"/>
                <w:lang w:val="fr-FR"/>
              </w:rPr>
              <w:t xml:space="preserve"> </w:t>
            </w:r>
            <w:r>
              <w:rPr>
                <w:rFonts w:ascii="Arial" w:hAnsi="Arial" w:cs="Arial"/>
                <w:lang w:val="fr-FR"/>
              </w:rPr>
              <w:t>du</w:t>
            </w:r>
            <w:r w:rsidRPr="00C265EF">
              <w:rPr>
                <w:rFonts w:ascii="Arial" w:hAnsi="Arial" w:cs="Arial"/>
                <w:lang w:val="fr-FR"/>
              </w:rPr>
              <w:t xml:space="preserve"> LIST</w:t>
            </w:r>
            <w:r>
              <w:rPr>
                <w:rFonts w:ascii="Arial" w:hAnsi="Arial" w:cs="Arial"/>
                <w:lang w:val="fr-FR"/>
              </w:rPr>
              <w:t xml:space="preserve"> d’organiser des concours afin d’</w:t>
            </w:r>
            <w:r w:rsidR="00B919C7">
              <w:rPr>
                <w:rFonts w:ascii="Arial" w:hAnsi="Arial" w:cs="Arial"/>
                <w:lang w:val="fr-FR"/>
              </w:rPr>
              <w:t xml:space="preserve">inciter les gens à participer au projet en tant qu’observateurs et pour </w:t>
            </w:r>
            <w:r w:rsidR="001B247D">
              <w:rPr>
                <w:rFonts w:ascii="Arial" w:hAnsi="Arial" w:cs="Arial"/>
                <w:lang w:val="fr-FR"/>
              </w:rPr>
              <w:t>des raisons de diffusion de ses activités de recherche.</w:t>
            </w:r>
          </w:p>
          <w:p w14:paraId="5D1CDC93" w14:textId="7FB55B2A" w:rsidR="00E23B4E" w:rsidRPr="00DA065C" w:rsidRDefault="00266081" w:rsidP="007C1F87">
            <w:pPr>
              <w:spacing w:before="120" w:after="120"/>
              <w:jc w:val="both"/>
              <w:rPr>
                <w:rFonts w:ascii="Arial" w:hAnsi="Arial" w:cs="Arial"/>
                <w:lang w:val="fr-FR"/>
              </w:rPr>
            </w:pPr>
            <w:r>
              <w:rPr>
                <w:rFonts w:ascii="Arial" w:hAnsi="Arial" w:cs="Arial"/>
                <w:lang w:val="fr-FR"/>
              </w:rPr>
              <w:t>N</w:t>
            </w:r>
            <w:r w:rsidRPr="00B00590">
              <w:rPr>
                <w:rFonts w:ascii="Arial" w:hAnsi="Arial" w:cs="Arial"/>
                <w:lang w:val="fr-FR"/>
              </w:rPr>
              <w:t xml:space="preserve">ous traitons </w:t>
            </w:r>
            <w:r>
              <w:rPr>
                <w:rFonts w:ascii="Arial" w:hAnsi="Arial" w:cs="Arial"/>
                <w:lang w:val="fr-FR"/>
              </w:rPr>
              <w:t>votre nom et prénom</w:t>
            </w:r>
            <w:r w:rsidR="00A6123C">
              <w:rPr>
                <w:rFonts w:ascii="Arial" w:hAnsi="Arial" w:cs="Arial"/>
                <w:lang w:val="fr-FR"/>
              </w:rPr>
              <w:t xml:space="preserve"> ainsi que votre autorisation</w:t>
            </w:r>
            <w:r>
              <w:rPr>
                <w:rFonts w:ascii="Arial" w:hAnsi="Arial" w:cs="Arial"/>
                <w:lang w:val="fr-FR"/>
              </w:rPr>
              <w:t xml:space="preserve"> pour la publication des photos</w:t>
            </w:r>
            <w:r w:rsidRPr="00B00590">
              <w:rPr>
                <w:rFonts w:ascii="Arial" w:hAnsi="Arial" w:cs="Arial"/>
                <w:lang w:val="fr-FR"/>
              </w:rPr>
              <w:t xml:space="preserve"> sur la base de votre </w:t>
            </w:r>
            <w:r w:rsidRPr="00B00590">
              <w:rPr>
                <w:rFonts w:ascii="Arial" w:hAnsi="Arial" w:cs="Arial"/>
                <w:b/>
                <w:bCs/>
                <w:lang w:val="fr-FR"/>
              </w:rPr>
              <w:t>consentement</w:t>
            </w:r>
            <w:r w:rsidRPr="00B00590">
              <w:rPr>
                <w:rFonts w:ascii="Arial" w:hAnsi="Arial" w:cs="Arial"/>
                <w:lang w:val="fr-FR"/>
              </w:rPr>
              <w:t xml:space="preserve"> explicite</w:t>
            </w:r>
            <w:r>
              <w:rPr>
                <w:rFonts w:ascii="Arial" w:hAnsi="Arial" w:cs="Arial"/>
                <w:lang w:val="fr-FR"/>
              </w:rPr>
              <w:t>.</w:t>
            </w:r>
            <w:r w:rsidR="00F0564F">
              <w:rPr>
                <w:rFonts w:ascii="Arial" w:hAnsi="Arial" w:cs="Arial"/>
                <w:lang w:val="fr-FR"/>
              </w:rPr>
              <w:t xml:space="preserve"> </w:t>
            </w:r>
            <w:r w:rsidR="00F0564F" w:rsidRPr="00A86C47">
              <w:rPr>
                <w:rFonts w:ascii="Arial" w:hAnsi="Arial" w:cs="Arial"/>
                <w:lang w:val="fr-FR"/>
              </w:rPr>
              <w:t xml:space="preserve">Pour retirer </w:t>
            </w:r>
            <w:r w:rsidR="00F0564F">
              <w:rPr>
                <w:rFonts w:ascii="Arial" w:hAnsi="Arial" w:cs="Arial"/>
                <w:lang w:val="fr-FR"/>
              </w:rPr>
              <w:t>votre</w:t>
            </w:r>
            <w:r w:rsidR="00F0564F" w:rsidRPr="00A86C47">
              <w:rPr>
                <w:rFonts w:ascii="Arial" w:hAnsi="Arial" w:cs="Arial"/>
                <w:lang w:val="fr-FR"/>
              </w:rPr>
              <w:t xml:space="preserve"> consentement</w:t>
            </w:r>
            <w:r w:rsidR="00F0564F">
              <w:rPr>
                <w:rFonts w:ascii="Arial" w:hAnsi="Arial" w:cs="Arial"/>
                <w:lang w:val="fr-FR"/>
              </w:rPr>
              <w:t xml:space="preserve"> vous pouvez nous envoyez un mail à l’adresse : </w:t>
            </w:r>
            <w:hyperlink r:id="rId10" w:history="1">
              <w:r w:rsidR="00F0564F" w:rsidRPr="00257F35">
                <w:rPr>
                  <w:rStyle w:val="Hyperlink"/>
                  <w:rFonts w:ascii="Arial" w:hAnsi="Arial" w:cs="Arial"/>
                  <w:lang w:val="fr-FR"/>
                </w:rPr>
                <w:t>baignade@list.lu</w:t>
              </w:r>
            </w:hyperlink>
            <w:r w:rsidR="00F0564F">
              <w:rPr>
                <w:rStyle w:val="Hyperlink"/>
                <w:rFonts w:ascii="Arial" w:hAnsi="Arial" w:cs="Arial"/>
                <w:lang w:val="fr-FR"/>
              </w:rPr>
              <w:t xml:space="preserve"> </w:t>
            </w:r>
            <w:r w:rsidR="00F0564F" w:rsidRPr="00F0564F">
              <w:rPr>
                <w:rFonts w:ascii="Arial" w:hAnsi="Arial" w:cs="Arial"/>
                <w:lang w:val="fr-FR"/>
              </w:rPr>
              <w:t>o</w:t>
            </w:r>
            <w:r w:rsidR="00F0564F">
              <w:rPr>
                <w:rFonts w:ascii="Arial" w:hAnsi="Arial" w:cs="Arial"/>
                <w:lang w:val="fr-FR"/>
              </w:rPr>
              <w:t xml:space="preserve">u </w:t>
            </w:r>
            <w:hyperlink r:id="rId11" w:history="1">
              <w:r w:rsidR="00382586" w:rsidRPr="00A7416D">
                <w:rPr>
                  <w:rStyle w:val="Hyperlink"/>
                  <w:rFonts w:ascii="Arial" w:hAnsi="Arial" w:cs="Arial"/>
                  <w:lang w:val="fr-FR"/>
                </w:rPr>
                <w:t>jeanbaptiste.burnet@list.lu</w:t>
              </w:r>
            </w:hyperlink>
            <w:r w:rsidR="00382586">
              <w:rPr>
                <w:rFonts w:ascii="Arial" w:hAnsi="Arial" w:cs="Arial"/>
                <w:lang w:val="fr-FR"/>
              </w:rPr>
              <w:t xml:space="preserve">. </w:t>
            </w:r>
          </w:p>
        </w:tc>
      </w:tr>
      <w:tr w:rsidR="00DA7B44" w:rsidRPr="00CF61B5" w14:paraId="35E9BD8B" w14:textId="77777777" w:rsidTr="00E35363">
        <w:tc>
          <w:tcPr>
            <w:tcW w:w="2830" w:type="dxa"/>
          </w:tcPr>
          <w:p w14:paraId="51EA0F9E" w14:textId="547FC40E" w:rsidR="00DA7B44" w:rsidRPr="00DA065C" w:rsidRDefault="00DA7B44" w:rsidP="00DA7B44">
            <w:pPr>
              <w:spacing w:before="120" w:after="120"/>
              <w:jc w:val="both"/>
              <w:rPr>
                <w:rFonts w:ascii="Arial" w:eastAsia="Times New Roman" w:hAnsi="Arial" w:cs="Arial"/>
                <w:b/>
                <w:bCs/>
                <w:lang w:val="fr-FR" w:eastAsia="en-IE"/>
              </w:rPr>
            </w:pPr>
            <w:bookmarkStart w:id="5" w:name="_Hlk129005194"/>
            <w:r w:rsidRPr="00DC610B">
              <w:rPr>
                <w:rFonts w:ascii="Arial" w:eastAsia="Times New Roman" w:hAnsi="Arial" w:cs="Arial"/>
                <w:b/>
                <w:bCs/>
                <w:lang w:val="fr-FR" w:eastAsia="en-IE"/>
              </w:rPr>
              <w:t>Pour répondre à vos questions et/ou échanger avec vous</w:t>
            </w:r>
          </w:p>
        </w:tc>
        <w:tc>
          <w:tcPr>
            <w:tcW w:w="6186" w:type="dxa"/>
          </w:tcPr>
          <w:p w14:paraId="1B6612BE" w14:textId="5397BDE4" w:rsidR="00DA7B44" w:rsidRPr="00DA065C" w:rsidRDefault="00DA7B44" w:rsidP="00DA7B44">
            <w:pPr>
              <w:spacing w:before="120" w:after="120"/>
              <w:jc w:val="both"/>
              <w:rPr>
                <w:rFonts w:ascii="Arial" w:hAnsi="Arial" w:cs="Arial"/>
                <w:lang w:val="fr-FR"/>
              </w:rPr>
            </w:pPr>
            <w:r w:rsidRPr="00266081">
              <w:rPr>
                <w:rFonts w:ascii="Arial" w:hAnsi="Arial" w:cs="Arial"/>
                <w:b/>
                <w:bCs/>
                <w:lang w:val="fr-FR"/>
              </w:rPr>
              <w:t>Intérêt légitime</w:t>
            </w:r>
            <w:r w:rsidRPr="00C265EF">
              <w:rPr>
                <w:rFonts w:ascii="Arial" w:hAnsi="Arial" w:cs="Arial"/>
                <w:lang w:val="fr-FR"/>
              </w:rPr>
              <w:t xml:space="preserve"> </w:t>
            </w:r>
            <w:r>
              <w:rPr>
                <w:rFonts w:ascii="Arial" w:hAnsi="Arial" w:cs="Arial"/>
                <w:lang w:val="fr-FR"/>
              </w:rPr>
              <w:t>du</w:t>
            </w:r>
            <w:r w:rsidRPr="00C265EF">
              <w:rPr>
                <w:rFonts w:ascii="Arial" w:hAnsi="Arial" w:cs="Arial"/>
                <w:lang w:val="fr-FR"/>
              </w:rPr>
              <w:t xml:space="preserve"> LIST dans la gestion de votre contact </w:t>
            </w:r>
            <w:proofErr w:type="gramStart"/>
            <w:r w:rsidRPr="00C265EF">
              <w:rPr>
                <w:rFonts w:ascii="Arial" w:hAnsi="Arial" w:cs="Arial"/>
                <w:lang w:val="fr-FR"/>
              </w:rPr>
              <w:t>suite à</w:t>
            </w:r>
            <w:proofErr w:type="gramEnd"/>
            <w:r w:rsidRPr="00C265EF">
              <w:rPr>
                <w:rFonts w:ascii="Arial" w:hAnsi="Arial" w:cs="Arial"/>
                <w:lang w:val="fr-FR"/>
              </w:rPr>
              <w:t xml:space="preserve"> </w:t>
            </w:r>
            <w:r>
              <w:rPr>
                <w:rFonts w:ascii="Arial" w:hAnsi="Arial" w:cs="Arial"/>
                <w:lang w:val="fr-FR"/>
              </w:rPr>
              <w:t>l’envoi</w:t>
            </w:r>
            <w:r w:rsidRPr="00C265EF">
              <w:rPr>
                <w:rFonts w:ascii="Arial" w:hAnsi="Arial" w:cs="Arial"/>
                <w:lang w:val="fr-FR"/>
              </w:rPr>
              <w:t xml:space="preserve"> volontaire d'un message de votre part. Sans ces données personnelles, nous ne serions pas en mesure de vous répondre.</w:t>
            </w:r>
          </w:p>
        </w:tc>
      </w:tr>
      <w:bookmarkEnd w:id="4"/>
      <w:bookmarkEnd w:id="5"/>
    </w:tbl>
    <w:p w14:paraId="7441B501" w14:textId="234C4171" w:rsidR="00A21352" w:rsidRPr="00DA065C" w:rsidRDefault="00A21352" w:rsidP="00A4672A">
      <w:pPr>
        <w:spacing w:before="120" w:after="120" w:line="240" w:lineRule="auto"/>
        <w:jc w:val="both"/>
        <w:rPr>
          <w:rFonts w:ascii="Arial" w:hAnsi="Arial" w:cs="Arial"/>
          <w:lang w:val="fr-FR"/>
        </w:rPr>
      </w:pPr>
    </w:p>
    <w:p w14:paraId="0D42BFE6" w14:textId="131133A5" w:rsidR="009C69DD" w:rsidRPr="00DA065C" w:rsidRDefault="00B16E13" w:rsidP="00A4672A">
      <w:pPr>
        <w:pStyle w:val="ListParagraph"/>
        <w:numPr>
          <w:ilvl w:val="0"/>
          <w:numId w:val="2"/>
        </w:numPr>
        <w:spacing w:before="120" w:after="120" w:line="240" w:lineRule="auto"/>
        <w:contextualSpacing w:val="0"/>
        <w:jc w:val="both"/>
        <w:rPr>
          <w:rFonts w:ascii="Arial" w:hAnsi="Arial" w:cs="Arial"/>
          <w:lang w:val="fr-FR"/>
        </w:rPr>
      </w:pPr>
      <w:r w:rsidRPr="00B16E13">
        <w:rPr>
          <w:rFonts w:ascii="Arial" w:hAnsi="Arial" w:cs="Arial"/>
          <w:b/>
          <w:lang w:val="fr-FR"/>
        </w:rPr>
        <w:t xml:space="preserve">Partage de vos données </w:t>
      </w:r>
      <w:r>
        <w:rPr>
          <w:rFonts w:ascii="Arial" w:hAnsi="Arial" w:cs="Arial"/>
          <w:b/>
          <w:lang w:val="fr-FR"/>
        </w:rPr>
        <w:t xml:space="preserve">à caractère personnel </w:t>
      </w:r>
      <w:r w:rsidRPr="00B16E13">
        <w:rPr>
          <w:rFonts w:ascii="Arial" w:hAnsi="Arial" w:cs="Arial"/>
          <w:b/>
          <w:lang w:val="fr-FR"/>
        </w:rPr>
        <w:t>avec des tiers</w:t>
      </w:r>
      <w:r>
        <w:rPr>
          <w:rFonts w:ascii="Arial" w:hAnsi="Arial" w:cs="Arial"/>
          <w:b/>
          <w:lang w:val="fr-FR"/>
        </w:rPr>
        <w:t xml:space="preserve"> </w:t>
      </w:r>
    </w:p>
    <w:p w14:paraId="54C89C31" w14:textId="2E5A3BE0" w:rsidR="009C69DD" w:rsidRPr="00DA065C" w:rsidRDefault="009C69DD" w:rsidP="00A4672A">
      <w:pPr>
        <w:spacing w:before="120" w:after="120" w:line="240" w:lineRule="auto"/>
        <w:jc w:val="both"/>
        <w:rPr>
          <w:rFonts w:ascii="Arial" w:hAnsi="Arial" w:cs="Arial"/>
          <w:lang w:val="fr-FR"/>
        </w:rPr>
      </w:pPr>
      <w:r w:rsidRPr="00DA065C">
        <w:rPr>
          <w:rFonts w:ascii="Arial" w:hAnsi="Arial" w:cs="Arial"/>
          <w:lang w:val="fr-FR"/>
        </w:rPr>
        <w:t>L</w:t>
      </w:r>
      <w:r w:rsidR="00B679D0">
        <w:rPr>
          <w:rFonts w:ascii="Arial" w:hAnsi="Arial" w:cs="Arial"/>
          <w:lang w:val="fr-FR"/>
        </w:rPr>
        <w:t>e L</w:t>
      </w:r>
      <w:r w:rsidRPr="00DA065C">
        <w:rPr>
          <w:rFonts w:ascii="Arial" w:hAnsi="Arial" w:cs="Arial"/>
          <w:lang w:val="fr-FR"/>
        </w:rPr>
        <w:t xml:space="preserve">IST </w:t>
      </w:r>
      <w:r w:rsidR="00B16E13">
        <w:rPr>
          <w:rFonts w:ascii="Arial" w:hAnsi="Arial" w:cs="Arial"/>
          <w:lang w:val="fr-FR"/>
        </w:rPr>
        <w:t xml:space="preserve">peut partager vos données </w:t>
      </w:r>
      <w:r w:rsidR="00B16E13" w:rsidRPr="00B16E13">
        <w:rPr>
          <w:rFonts w:ascii="Arial" w:hAnsi="Arial" w:cs="Arial"/>
          <w:lang w:val="fr-FR"/>
        </w:rPr>
        <w:t>à caractère personnel</w:t>
      </w:r>
      <w:r w:rsidR="00B16E13">
        <w:rPr>
          <w:rFonts w:ascii="Arial" w:hAnsi="Arial" w:cs="Arial"/>
          <w:lang w:val="fr-FR"/>
        </w:rPr>
        <w:t xml:space="preserve"> </w:t>
      </w:r>
      <w:r w:rsidR="00532C31">
        <w:rPr>
          <w:rFonts w:ascii="Arial" w:hAnsi="Arial" w:cs="Arial"/>
          <w:lang w:val="fr-FR"/>
        </w:rPr>
        <w:t>avec</w:t>
      </w:r>
      <w:r w:rsidR="00532C31" w:rsidRPr="00DA065C">
        <w:rPr>
          <w:rFonts w:ascii="Arial" w:hAnsi="Arial" w:cs="Arial"/>
          <w:lang w:val="fr-FR"/>
        </w:rPr>
        <w:t xml:space="preserve"> :</w:t>
      </w:r>
      <w:r w:rsidRPr="00DA065C">
        <w:rPr>
          <w:rFonts w:ascii="Arial" w:hAnsi="Arial" w:cs="Arial"/>
          <w:lang w:val="fr-FR"/>
        </w:rPr>
        <w:t xml:space="preserve"> </w:t>
      </w:r>
    </w:p>
    <w:p w14:paraId="79C45417" w14:textId="30163F16" w:rsidR="0010708A" w:rsidRPr="00DA065C" w:rsidRDefault="00B16E13" w:rsidP="00A4672A">
      <w:pPr>
        <w:pStyle w:val="NormalWeb"/>
        <w:numPr>
          <w:ilvl w:val="0"/>
          <w:numId w:val="11"/>
        </w:numPr>
        <w:spacing w:before="120" w:beforeAutospacing="0" w:after="120" w:afterAutospacing="0"/>
        <w:jc w:val="both"/>
        <w:rPr>
          <w:rFonts w:ascii="Arial" w:eastAsiaTheme="minorHAnsi" w:hAnsi="Arial" w:cs="Arial"/>
          <w:sz w:val="22"/>
          <w:szCs w:val="22"/>
          <w:lang w:val="fr-FR" w:eastAsia="en-US"/>
        </w:rPr>
      </w:pPr>
      <w:r>
        <w:rPr>
          <w:rFonts w:ascii="Arial" w:eastAsiaTheme="minorHAnsi" w:hAnsi="Arial" w:cs="Arial"/>
          <w:sz w:val="22"/>
          <w:szCs w:val="22"/>
          <w:lang w:val="fr-FR" w:eastAsia="en-US"/>
        </w:rPr>
        <w:t>Ses</w:t>
      </w:r>
      <w:r w:rsidR="0010708A" w:rsidRPr="00DA065C">
        <w:rPr>
          <w:rFonts w:ascii="Arial" w:eastAsiaTheme="minorHAnsi" w:hAnsi="Arial" w:cs="Arial"/>
          <w:sz w:val="22"/>
          <w:szCs w:val="22"/>
          <w:lang w:val="fr-FR" w:eastAsia="en-US"/>
        </w:rPr>
        <w:t xml:space="preserve"> </w:t>
      </w:r>
      <w:r w:rsidRPr="00DA065C">
        <w:rPr>
          <w:rFonts w:ascii="Arial" w:eastAsiaTheme="minorHAnsi" w:hAnsi="Arial" w:cs="Arial"/>
          <w:sz w:val="22"/>
          <w:szCs w:val="22"/>
          <w:lang w:val="fr-FR" w:eastAsia="en-US"/>
        </w:rPr>
        <w:t>départements</w:t>
      </w:r>
      <w:r>
        <w:rPr>
          <w:rFonts w:ascii="Arial" w:eastAsiaTheme="minorHAnsi" w:hAnsi="Arial" w:cs="Arial"/>
          <w:sz w:val="22"/>
          <w:szCs w:val="22"/>
          <w:lang w:val="fr-FR" w:eastAsia="en-US"/>
        </w:rPr>
        <w:t xml:space="preserve"> internes</w:t>
      </w:r>
      <w:r w:rsidR="007A6A90" w:rsidRPr="00DA065C">
        <w:rPr>
          <w:rFonts w:ascii="Arial" w:eastAsiaTheme="minorHAnsi" w:hAnsi="Arial" w:cs="Arial"/>
          <w:sz w:val="22"/>
          <w:szCs w:val="22"/>
          <w:lang w:val="fr-FR" w:eastAsia="en-US"/>
        </w:rPr>
        <w:t xml:space="preserve"> </w:t>
      </w:r>
      <w:r w:rsidR="00A4005D" w:rsidRPr="00A4005D">
        <w:rPr>
          <w:rFonts w:ascii="Arial" w:eastAsiaTheme="minorHAnsi" w:hAnsi="Arial" w:cs="Arial"/>
          <w:sz w:val="22"/>
          <w:szCs w:val="22"/>
          <w:lang w:val="fr-FR" w:eastAsia="en-US"/>
        </w:rPr>
        <w:t xml:space="preserve">sur la base du besoin </w:t>
      </w:r>
      <w:r w:rsidR="00471D98">
        <w:rPr>
          <w:rFonts w:ascii="Arial" w:eastAsiaTheme="minorHAnsi" w:hAnsi="Arial" w:cs="Arial"/>
          <w:sz w:val="22"/>
          <w:szCs w:val="22"/>
          <w:lang w:val="fr-FR" w:eastAsia="en-US"/>
        </w:rPr>
        <w:t>d’en connaitre</w:t>
      </w:r>
      <w:r w:rsidR="00DB6EA6">
        <w:rPr>
          <w:rFonts w:ascii="Arial" w:eastAsiaTheme="minorHAnsi" w:hAnsi="Arial" w:cs="Arial"/>
          <w:sz w:val="22"/>
          <w:szCs w:val="22"/>
          <w:lang w:val="fr-FR" w:eastAsia="en-US"/>
        </w:rPr>
        <w:t xml:space="preserve"> (équipe de recherche, département IT)</w:t>
      </w:r>
      <w:r w:rsidR="00532C31">
        <w:rPr>
          <w:rFonts w:ascii="Arial" w:eastAsiaTheme="minorHAnsi" w:hAnsi="Arial" w:cs="Arial"/>
          <w:sz w:val="22"/>
          <w:szCs w:val="22"/>
          <w:lang w:val="fr-FR" w:eastAsia="en-US"/>
        </w:rPr>
        <w:t> ;</w:t>
      </w:r>
    </w:p>
    <w:p w14:paraId="33147341" w14:textId="0CAED94D" w:rsidR="004F476C" w:rsidRPr="00DA065C" w:rsidRDefault="00A4005D" w:rsidP="00A4672A">
      <w:pPr>
        <w:pStyle w:val="NormalWeb"/>
        <w:numPr>
          <w:ilvl w:val="0"/>
          <w:numId w:val="11"/>
        </w:numPr>
        <w:spacing w:before="120" w:beforeAutospacing="0" w:after="120" w:afterAutospacing="0"/>
        <w:jc w:val="both"/>
        <w:rPr>
          <w:rFonts w:ascii="Arial" w:eastAsiaTheme="minorHAnsi" w:hAnsi="Arial" w:cs="Arial"/>
          <w:sz w:val="22"/>
          <w:szCs w:val="22"/>
          <w:lang w:val="fr-FR" w:eastAsia="en-US"/>
        </w:rPr>
      </w:pPr>
      <w:r>
        <w:rPr>
          <w:rFonts w:ascii="Arial" w:eastAsiaTheme="minorHAnsi" w:hAnsi="Arial" w:cs="Arial"/>
          <w:sz w:val="22"/>
          <w:szCs w:val="22"/>
          <w:lang w:val="fr-FR" w:eastAsia="en-US"/>
        </w:rPr>
        <w:t>Le</w:t>
      </w:r>
      <w:r w:rsidR="004F476C" w:rsidRPr="00DA065C">
        <w:rPr>
          <w:rFonts w:ascii="Arial" w:eastAsiaTheme="minorHAnsi" w:hAnsi="Arial" w:cs="Arial"/>
          <w:sz w:val="22"/>
          <w:szCs w:val="22"/>
          <w:lang w:val="fr-FR" w:eastAsia="en-US"/>
        </w:rPr>
        <w:t xml:space="preserve"> public </w:t>
      </w:r>
      <w:r>
        <w:rPr>
          <w:rFonts w:ascii="Arial" w:eastAsiaTheme="minorHAnsi" w:hAnsi="Arial" w:cs="Arial"/>
          <w:sz w:val="22"/>
          <w:szCs w:val="22"/>
          <w:lang w:val="fr-FR" w:eastAsia="en-US"/>
        </w:rPr>
        <w:t>en</w:t>
      </w:r>
      <w:r w:rsidR="004F476C" w:rsidRPr="00DA065C">
        <w:rPr>
          <w:rFonts w:ascii="Arial" w:eastAsiaTheme="minorHAnsi" w:hAnsi="Arial" w:cs="Arial"/>
          <w:sz w:val="22"/>
          <w:szCs w:val="22"/>
          <w:lang w:val="fr-FR" w:eastAsia="en-US"/>
        </w:rPr>
        <w:t xml:space="preserve"> </w:t>
      </w:r>
      <w:r w:rsidRPr="00DA065C">
        <w:rPr>
          <w:rFonts w:ascii="Arial" w:eastAsiaTheme="minorHAnsi" w:hAnsi="Arial" w:cs="Arial"/>
          <w:sz w:val="22"/>
          <w:szCs w:val="22"/>
          <w:lang w:val="fr-FR" w:eastAsia="en-US"/>
        </w:rPr>
        <w:t>général</w:t>
      </w:r>
      <w:r w:rsidR="004F476C" w:rsidRPr="00DA065C">
        <w:rPr>
          <w:rFonts w:ascii="Arial" w:eastAsiaTheme="minorHAnsi" w:hAnsi="Arial" w:cs="Arial"/>
          <w:sz w:val="22"/>
          <w:szCs w:val="22"/>
          <w:lang w:val="fr-FR" w:eastAsia="en-US"/>
        </w:rPr>
        <w:t xml:space="preserve"> </w:t>
      </w:r>
      <w:r w:rsidRPr="00A4005D">
        <w:rPr>
          <w:rFonts w:ascii="Arial" w:eastAsiaTheme="minorHAnsi" w:hAnsi="Arial" w:cs="Arial"/>
          <w:sz w:val="22"/>
          <w:szCs w:val="22"/>
          <w:lang w:val="fr-FR" w:eastAsia="en-US"/>
        </w:rPr>
        <w:t>en ce qui concerne la diffusion de photographies</w:t>
      </w:r>
      <w:r w:rsidR="00DB6EA6">
        <w:rPr>
          <w:rFonts w:ascii="Arial" w:eastAsiaTheme="minorHAnsi" w:hAnsi="Arial" w:cs="Arial"/>
          <w:sz w:val="22"/>
          <w:szCs w:val="22"/>
          <w:lang w:val="fr-FR" w:eastAsia="en-US"/>
        </w:rPr>
        <w:t xml:space="preserve"> de concours et du nom d</w:t>
      </w:r>
      <w:r w:rsidR="00323488">
        <w:rPr>
          <w:rFonts w:ascii="Arial" w:eastAsiaTheme="minorHAnsi" w:hAnsi="Arial" w:cs="Arial"/>
          <w:sz w:val="22"/>
          <w:szCs w:val="22"/>
          <w:lang w:val="fr-FR" w:eastAsia="en-US"/>
        </w:rPr>
        <w:t>es</w:t>
      </w:r>
      <w:r w:rsidR="00DB6EA6">
        <w:rPr>
          <w:rFonts w:ascii="Arial" w:eastAsiaTheme="minorHAnsi" w:hAnsi="Arial" w:cs="Arial"/>
          <w:sz w:val="22"/>
          <w:szCs w:val="22"/>
          <w:lang w:val="fr-FR" w:eastAsia="en-US"/>
        </w:rPr>
        <w:t xml:space="preserve"> lauréat</w:t>
      </w:r>
      <w:r w:rsidR="00323488">
        <w:rPr>
          <w:rFonts w:ascii="Arial" w:eastAsiaTheme="minorHAnsi" w:hAnsi="Arial" w:cs="Arial"/>
          <w:sz w:val="22"/>
          <w:szCs w:val="22"/>
          <w:lang w:val="fr-FR" w:eastAsia="en-US"/>
        </w:rPr>
        <w:t>s</w:t>
      </w:r>
      <w:r w:rsidR="00DB6EA6">
        <w:rPr>
          <w:rFonts w:ascii="Arial" w:eastAsiaTheme="minorHAnsi" w:hAnsi="Arial" w:cs="Arial"/>
          <w:sz w:val="22"/>
          <w:szCs w:val="22"/>
          <w:lang w:val="fr-FR" w:eastAsia="en-US"/>
        </w:rPr>
        <w:t> ;</w:t>
      </w:r>
    </w:p>
    <w:p w14:paraId="2F1CF084" w14:textId="6AFBBD78" w:rsidR="009C69DD" w:rsidRPr="00DA065C" w:rsidRDefault="00691C90" w:rsidP="00A4672A">
      <w:pPr>
        <w:pStyle w:val="NormalWeb"/>
        <w:numPr>
          <w:ilvl w:val="0"/>
          <w:numId w:val="11"/>
        </w:numPr>
        <w:spacing w:before="120" w:beforeAutospacing="0" w:after="120" w:afterAutospacing="0"/>
        <w:jc w:val="both"/>
        <w:rPr>
          <w:rFonts w:ascii="Arial" w:eastAsiaTheme="minorHAnsi" w:hAnsi="Arial" w:cs="Arial"/>
          <w:sz w:val="22"/>
          <w:szCs w:val="22"/>
          <w:lang w:val="fr-FR" w:eastAsia="en-US"/>
        </w:rPr>
      </w:pPr>
      <w:r>
        <w:rPr>
          <w:rFonts w:ascii="Arial" w:eastAsiaTheme="minorHAnsi" w:hAnsi="Arial" w:cs="Arial"/>
          <w:sz w:val="22"/>
          <w:szCs w:val="22"/>
          <w:lang w:val="fr-FR" w:eastAsia="en-US"/>
        </w:rPr>
        <w:t>D</w:t>
      </w:r>
      <w:r w:rsidRPr="00691C90">
        <w:rPr>
          <w:rFonts w:ascii="Arial" w:eastAsiaTheme="minorHAnsi" w:hAnsi="Arial" w:cs="Arial"/>
          <w:sz w:val="22"/>
          <w:szCs w:val="22"/>
          <w:lang w:val="fr-FR" w:eastAsia="en-US"/>
        </w:rPr>
        <w:t>es prestataires de services externes qui fournissent des services</w:t>
      </w:r>
      <w:r w:rsidR="009222B7">
        <w:rPr>
          <w:rFonts w:ascii="Arial" w:eastAsiaTheme="minorHAnsi" w:hAnsi="Arial" w:cs="Arial"/>
          <w:sz w:val="22"/>
          <w:szCs w:val="22"/>
          <w:lang w:val="fr-FR" w:eastAsia="en-US"/>
        </w:rPr>
        <w:t xml:space="preserve"> informatiques</w:t>
      </w:r>
      <w:r w:rsidRPr="00691C90">
        <w:rPr>
          <w:rFonts w:ascii="Arial" w:eastAsiaTheme="minorHAnsi" w:hAnsi="Arial" w:cs="Arial"/>
          <w:sz w:val="22"/>
          <w:szCs w:val="22"/>
          <w:lang w:val="fr-FR" w:eastAsia="en-US"/>
        </w:rPr>
        <w:t xml:space="preserve"> </w:t>
      </w:r>
      <w:r>
        <w:rPr>
          <w:rFonts w:ascii="Arial" w:eastAsiaTheme="minorHAnsi" w:hAnsi="Arial" w:cs="Arial"/>
          <w:sz w:val="22"/>
          <w:szCs w:val="22"/>
          <w:lang w:val="fr-FR" w:eastAsia="en-US"/>
        </w:rPr>
        <w:t>au</w:t>
      </w:r>
      <w:r w:rsidRPr="00691C90">
        <w:rPr>
          <w:rFonts w:ascii="Arial" w:eastAsiaTheme="minorHAnsi" w:hAnsi="Arial" w:cs="Arial"/>
          <w:sz w:val="22"/>
          <w:szCs w:val="22"/>
          <w:lang w:val="fr-FR" w:eastAsia="en-US"/>
        </w:rPr>
        <w:t xml:space="preserve"> nom</w:t>
      </w:r>
      <w:r>
        <w:rPr>
          <w:rFonts w:ascii="Arial" w:eastAsiaTheme="minorHAnsi" w:hAnsi="Arial" w:cs="Arial"/>
          <w:sz w:val="22"/>
          <w:szCs w:val="22"/>
          <w:lang w:val="fr-FR" w:eastAsia="en-US"/>
        </w:rPr>
        <w:t xml:space="preserve"> du LIS</w:t>
      </w:r>
      <w:r w:rsidR="009222B7">
        <w:rPr>
          <w:rFonts w:ascii="Arial" w:eastAsiaTheme="minorHAnsi" w:hAnsi="Arial" w:cs="Arial"/>
          <w:sz w:val="22"/>
          <w:szCs w:val="22"/>
          <w:lang w:val="fr-FR" w:eastAsia="en-US"/>
        </w:rPr>
        <w:t>T</w:t>
      </w:r>
      <w:r w:rsidR="005F5C67">
        <w:rPr>
          <w:rFonts w:ascii="Arial" w:eastAsiaTheme="minorHAnsi" w:hAnsi="Arial" w:cs="Arial"/>
          <w:sz w:val="22"/>
          <w:szCs w:val="22"/>
          <w:lang w:val="fr-FR" w:eastAsia="en-US"/>
        </w:rPr>
        <w:t xml:space="preserve"> (comme MS Outlook)</w:t>
      </w:r>
      <w:r w:rsidR="00CD5CA5">
        <w:rPr>
          <w:rFonts w:ascii="Arial" w:eastAsiaTheme="minorHAnsi" w:hAnsi="Arial" w:cs="Arial"/>
          <w:sz w:val="22"/>
          <w:szCs w:val="22"/>
          <w:lang w:val="fr-FR" w:eastAsia="en-US"/>
        </w:rPr>
        <w:t> ;</w:t>
      </w:r>
      <w:r w:rsidR="009C69DD" w:rsidRPr="00DA065C">
        <w:rPr>
          <w:rFonts w:ascii="Arial" w:eastAsiaTheme="minorHAnsi" w:hAnsi="Arial" w:cs="Arial"/>
          <w:sz w:val="22"/>
          <w:szCs w:val="22"/>
          <w:lang w:val="fr-FR" w:eastAsia="en-US"/>
        </w:rPr>
        <w:t xml:space="preserve"> </w:t>
      </w:r>
    </w:p>
    <w:p w14:paraId="60DE83CA" w14:textId="10921E57" w:rsidR="003F5AC0" w:rsidRDefault="00EA6924" w:rsidP="005D3EA8">
      <w:pPr>
        <w:pStyle w:val="NormalWeb"/>
        <w:numPr>
          <w:ilvl w:val="0"/>
          <w:numId w:val="11"/>
        </w:numPr>
        <w:spacing w:before="120" w:after="120"/>
        <w:jc w:val="both"/>
        <w:rPr>
          <w:rFonts w:ascii="Arial" w:eastAsiaTheme="minorHAnsi" w:hAnsi="Arial" w:cs="Arial"/>
          <w:sz w:val="22"/>
          <w:szCs w:val="22"/>
          <w:lang w:val="fr-FR" w:eastAsia="en-US"/>
        </w:rPr>
      </w:pPr>
      <w:r w:rsidRPr="005D3EA8">
        <w:rPr>
          <w:rFonts w:ascii="Arial" w:eastAsiaTheme="minorHAnsi" w:hAnsi="Arial" w:cs="Arial"/>
          <w:sz w:val="22"/>
          <w:szCs w:val="22"/>
          <w:lang w:val="fr-FR" w:eastAsia="en-US"/>
        </w:rPr>
        <w:t>Partenaires institutionnels ou non institutionnels</w:t>
      </w:r>
      <w:r w:rsidR="009C69DD" w:rsidRPr="005D3EA8">
        <w:rPr>
          <w:rFonts w:ascii="Arial" w:eastAsiaTheme="minorHAnsi" w:hAnsi="Arial" w:cs="Arial"/>
          <w:sz w:val="22"/>
          <w:szCs w:val="22"/>
          <w:lang w:val="fr-FR" w:eastAsia="en-US"/>
        </w:rPr>
        <w:t xml:space="preserve">, </w:t>
      </w:r>
      <w:r w:rsidRPr="005D3EA8">
        <w:rPr>
          <w:rFonts w:ascii="Arial" w:eastAsiaTheme="minorHAnsi" w:hAnsi="Arial" w:cs="Arial"/>
          <w:sz w:val="22"/>
          <w:szCs w:val="22"/>
          <w:lang w:val="fr-FR" w:eastAsia="en-US"/>
        </w:rPr>
        <w:t xml:space="preserve">avec </w:t>
      </w:r>
      <w:r w:rsidR="005F5C67">
        <w:rPr>
          <w:rFonts w:ascii="Arial" w:eastAsiaTheme="minorHAnsi" w:hAnsi="Arial" w:cs="Arial"/>
          <w:sz w:val="22"/>
          <w:szCs w:val="22"/>
          <w:lang w:val="fr-FR" w:eastAsia="en-US"/>
        </w:rPr>
        <w:t>lesquels</w:t>
      </w:r>
      <w:r w:rsidRPr="005D3EA8">
        <w:rPr>
          <w:rFonts w:ascii="Arial" w:eastAsiaTheme="minorHAnsi" w:hAnsi="Arial" w:cs="Arial"/>
          <w:sz w:val="22"/>
          <w:szCs w:val="22"/>
          <w:lang w:val="fr-FR" w:eastAsia="en-US"/>
        </w:rPr>
        <w:t xml:space="preserve"> le</w:t>
      </w:r>
      <w:r w:rsidR="009C69DD" w:rsidRPr="005D3EA8">
        <w:rPr>
          <w:rFonts w:ascii="Arial" w:eastAsiaTheme="minorHAnsi" w:hAnsi="Arial" w:cs="Arial"/>
          <w:sz w:val="22"/>
          <w:szCs w:val="22"/>
          <w:lang w:val="fr-FR" w:eastAsia="en-US"/>
        </w:rPr>
        <w:t xml:space="preserve"> LIST collabor</w:t>
      </w:r>
      <w:r w:rsidRPr="005D3EA8">
        <w:rPr>
          <w:rFonts w:ascii="Arial" w:eastAsiaTheme="minorHAnsi" w:hAnsi="Arial" w:cs="Arial"/>
          <w:sz w:val="22"/>
          <w:szCs w:val="22"/>
          <w:lang w:val="fr-FR" w:eastAsia="en-US"/>
        </w:rPr>
        <w:t>e</w:t>
      </w:r>
      <w:r w:rsidR="009C69DD" w:rsidRPr="005D3EA8">
        <w:rPr>
          <w:rFonts w:ascii="Arial" w:eastAsiaTheme="minorHAnsi" w:hAnsi="Arial" w:cs="Arial"/>
          <w:sz w:val="22"/>
          <w:szCs w:val="22"/>
          <w:lang w:val="fr-FR" w:eastAsia="en-US"/>
        </w:rPr>
        <w:t xml:space="preserve"> </w:t>
      </w:r>
      <w:r w:rsidRPr="005D3EA8">
        <w:rPr>
          <w:rFonts w:ascii="Arial" w:eastAsiaTheme="minorHAnsi" w:hAnsi="Arial" w:cs="Arial"/>
          <w:sz w:val="22"/>
          <w:szCs w:val="22"/>
          <w:lang w:val="fr-FR" w:eastAsia="en-US"/>
        </w:rPr>
        <w:t>dans le cadre de</w:t>
      </w:r>
      <w:r w:rsidR="004F20D3" w:rsidRPr="005D3EA8">
        <w:rPr>
          <w:rFonts w:ascii="Arial" w:eastAsiaTheme="minorHAnsi" w:hAnsi="Arial" w:cs="Arial"/>
          <w:sz w:val="22"/>
          <w:szCs w:val="22"/>
          <w:lang w:val="fr-FR" w:eastAsia="en-US"/>
        </w:rPr>
        <w:t xml:space="preserve"> </w:t>
      </w:r>
      <w:r w:rsidR="009222B7" w:rsidRPr="005D3EA8">
        <w:rPr>
          <w:rFonts w:ascii="Arial" w:eastAsiaTheme="minorHAnsi" w:hAnsi="Arial" w:cs="Arial"/>
          <w:sz w:val="22"/>
          <w:szCs w:val="22"/>
          <w:lang w:val="fr-FR" w:eastAsia="en-US"/>
        </w:rPr>
        <w:t xml:space="preserve">ce projet et plus précisément : </w:t>
      </w:r>
      <w:r w:rsidR="005D3EA8" w:rsidRPr="005D3EA8">
        <w:rPr>
          <w:rFonts w:ascii="Arial" w:eastAsiaTheme="minorHAnsi" w:hAnsi="Arial" w:cs="Arial"/>
          <w:sz w:val="22"/>
          <w:szCs w:val="22"/>
          <w:lang w:val="fr-FR" w:eastAsia="en-US"/>
        </w:rPr>
        <w:t>l’</w:t>
      </w:r>
      <w:r w:rsidR="00F42A4F" w:rsidRPr="005D3EA8">
        <w:rPr>
          <w:rFonts w:ascii="Arial" w:eastAsiaTheme="minorHAnsi" w:hAnsi="Arial" w:cs="Arial"/>
          <w:sz w:val="22"/>
          <w:szCs w:val="22"/>
          <w:lang w:val="fr-FR" w:eastAsia="en-US"/>
        </w:rPr>
        <w:t>Administration</w:t>
      </w:r>
      <w:r w:rsidR="005D3EA8" w:rsidRPr="005D3EA8">
        <w:rPr>
          <w:rFonts w:ascii="Arial" w:eastAsiaTheme="minorHAnsi" w:hAnsi="Arial" w:cs="Arial"/>
          <w:sz w:val="22"/>
          <w:szCs w:val="22"/>
          <w:lang w:val="fr-FR" w:eastAsia="en-US"/>
        </w:rPr>
        <w:t xml:space="preserve"> pour la Gestion de l'Eau</w:t>
      </w:r>
      <w:r w:rsidR="005D3EA8">
        <w:rPr>
          <w:rFonts w:ascii="Arial" w:eastAsiaTheme="minorHAnsi" w:hAnsi="Arial" w:cs="Arial"/>
          <w:sz w:val="22"/>
          <w:szCs w:val="22"/>
          <w:lang w:val="fr-FR" w:eastAsia="en-US"/>
        </w:rPr>
        <w:t xml:space="preserve"> et </w:t>
      </w:r>
      <w:r w:rsidR="000E7566" w:rsidRPr="000E7566">
        <w:rPr>
          <w:rFonts w:ascii="Arial" w:eastAsiaTheme="minorHAnsi" w:hAnsi="Arial" w:cs="Arial"/>
          <w:sz w:val="22"/>
          <w:szCs w:val="22"/>
          <w:lang w:val="fr-FR" w:eastAsia="en-US"/>
        </w:rPr>
        <w:t xml:space="preserve">UK Centre for </w:t>
      </w:r>
      <w:proofErr w:type="spellStart"/>
      <w:r w:rsidR="000E7566" w:rsidRPr="000E7566">
        <w:rPr>
          <w:rFonts w:ascii="Arial" w:eastAsiaTheme="minorHAnsi" w:hAnsi="Arial" w:cs="Arial"/>
          <w:sz w:val="22"/>
          <w:szCs w:val="22"/>
          <w:lang w:val="fr-FR" w:eastAsia="en-US"/>
        </w:rPr>
        <w:t>Ecology</w:t>
      </w:r>
      <w:proofErr w:type="spellEnd"/>
      <w:r w:rsidR="000E7566" w:rsidRPr="000E7566">
        <w:rPr>
          <w:rFonts w:ascii="Arial" w:eastAsiaTheme="minorHAnsi" w:hAnsi="Arial" w:cs="Arial"/>
          <w:sz w:val="22"/>
          <w:szCs w:val="22"/>
          <w:lang w:val="fr-FR" w:eastAsia="en-US"/>
        </w:rPr>
        <w:t xml:space="preserve"> &amp; </w:t>
      </w:r>
      <w:proofErr w:type="spellStart"/>
      <w:r w:rsidR="000E7566" w:rsidRPr="000E7566">
        <w:rPr>
          <w:rFonts w:ascii="Arial" w:eastAsiaTheme="minorHAnsi" w:hAnsi="Arial" w:cs="Arial"/>
          <w:sz w:val="22"/>
          <w:szCs w:val="22"/>
          <w:lang w:val="fr-FR" w:eastAsia="en-US"/>
        </w:rPr>
        <w:t>Hydrology</w:t>
      </w:r>
      <w:proofErr w:type="spellEnd"/>
      <w:r w:rsidR="000E7566" w:rsidRPr="000E7566">
        <w:rPr>
          <w:rFonts w:ascii="Arial" w:eastAsiaTheme="minorHAnsi" w:hAnsi="Arial" w:cs="Arial"/>
          <w:sz w:val="22"/>
          <w:szCs w:val="22"/>
          <w:lang w:val="fr-FR" w:eastAsia="en-US"/>
        </w:rPr>
        <w:t xml:space="preserve"> (UKCEH)</w:t>
      </w:r>
      <w:r w:rsidR="00CD5CA5">
        <w:rPr>
          <w:rFonts w:ascii="Arial" w:eastAsiaTheme="minorHAnsi" w:hAnsi="Arial" w:cs="Arial"/>
          <w:sz w:val="22"/>
          <w:szCs w:val="22"/>
          <w:lang w:val="fr-FR" w:eastAsia="en-US"/>
        </w:rPr>
        <w:t xml:space="preserve"> </w:t>
      </w:r>
      <w:r w:rsidR="003F5AC0">
        <w:rPr>
          <w:rFonts w:ascii="Arial" w:eastAsiaTheme="minorHAnsi" w:hAnsi="Arial" w:cs="Arial"/>
          <w:sz w:val="22"/>
          <w:szCs w:val="22"/>
          <w:lang w:val="fr-FR" w:eastAsia="en-US"/>
        </w:rPr>
        <w:t>;</w:t>
      </w:r>
    </w:p>
    <w:p w14:paraId="5FE32B47" w14:textId="4A07F424" w:rsidR="00EF5C47" w:rsidRPr="00DA065C" w:rsidRDefault="00DB07D1" w:rsidP="005D3EA8">
      <w:pPr>
        <w:pStyle w:val="NormalWeb"/>
        <w:numPr>
          <w:ilvl w:val="0"/>
          <w:numId w:val="11"/>
        </w:numPr>
        <w:spacing w:before="120" w:after="120"/>
        <w:jc w:val="both"/>
        <w:rPr>
          <w:rFonts w:ascii="Arial" w:eastAsiaTheme="minorHAnsi" w:hAnsi="Arial" w:cs="Arial"/>
          <w:sz w:val="22"/>
          <w:szCs w:val="22"/>
          <w:lang w:val="fr-FR" w:eastAsia="en-US"/>
        </w:rPr>
      </w:pPr>
      <w:r>
        <w:rPr>
          <w:rFonts w:ascii="Arial" w:eastAsiaTheme="minorHAnsi" w:hAnsi="Arial" w:cs="Arial"/>
          <w:sz w:val="22"/>
          <w:szCs w:val="22"/>
          <w:lang w:val="fr-FR" w:eastAsia="en-US"/>
        </w:rPr>
        <w:t>Des médias locaux</w:t>
      </w:r>
      <w:r w:rsidR="002155AE">
        <w:rPr>
          <w:rFonts w:ascii="Arial" w:eastAsiaTheme="minorHAnsi" w:hAnsi="Arial" w:cs="Arial"/>
          <w:sz w:val="22"/>
          <w:szCs w:val="22"/>
          <w:lang w:val="fr-FR" w:eastAsia="en-US"/>
        </w:rPr>
        <w:t xml:space="preserve"> et des réseaux sociaux</w:t>
      </w:r>
      <w:r w:rsidR="00CD5CA5">
        <w:rPr>
          <w:rFonts w:ascii="Arial" w:eastAsiaTheme="minorHAnsi" w:hAnsi="Arial" w:cs="Arial"/>
          <w:sz w:val="22"/>
          <w:szCs w:val="22"/>
          <w:lang w:val="fr-FR" w:eastAsia="en-US"/>
        </w:rPr>
        <w:t xml:space="preserve"> </w:t>
      </w:r>
      <w:r w:rsidR="00985D71">
        <w:rPr>
          <w:rFonts w:ascii="Arial" w:eastAsiaTheme="minorHAnsi" w:hAnsi="Arial" w:cs="Arial"/>
          <w:sz w:val="22"/>
          <w:szCs w:val="22"/>
          <w:lang w:val="fr-FR" w:eastAsia="en-US"/>
        </w:rPr>
        <w:t>pour</w:t>
      </w:r>
      <w:r w:rsidR="00CD5CA5">
        <w:rPr>
          <w:rFonts w:ascii="Arial" w:eastAsiaTheme="minorHAnsi" w:hAnsi="Arial" w:cs="Arial"/>
          <w:sz w:val="22"/>
          <w:szCs w:val="22"/>
          <w:lang w:val="fr-FR" w:eastAsia="en-US"/>
        </w:rPr>
        <w:t xml:space="preserve"> la diffusion des résultats du concours</w:t>
      </w:r>
    </w:p>
    <w:p w14:paraId="6E14D7DF" w14:textId="752849AC" w:rsidR="00C83CE1" w:rsidRPr="00DA065C" w:rsidRDefault="00C531A6" w:rsidP="00A4672A">
      <w:pPr>
        <w:pStyle w:val="NormalWeb"/>
        <w:spacing w:before="120" w:beforeAutospacing="0" w:after="120" w:afterAutospacing="0"/>
        <w:jc w:val="both"/>
        <w:rPr>
          <w:rFonts w:ascii="Arial" w:eastAsiaTheme="minorHAnsi" w:hAnsi="Arial" w:cs="Arial"/>
          <w:sz w:val="22"/>
          <w:szCs w:val="22"/>
          <w:lang w:val="fr-FR" w:eastAsia="en-US"/>
        </w:rPr>
      </w:pPr>
      <w:r w:rsidRPr="00C531A6">
        <w:rPr>
          <w:rFonts w:ascii="Arial" w:eastAsiaTheme="minorHAnsi" w:hAnsi="Arial" w:cs="Arial"/>
          <w:sz w:val="22"/>
          <w:szCs w:val="22"/>
          <w:lang w:val="fr-FR" w:eastAsia="en-US"/>
        </w:rPr>
        <w:lastRenderedPageBreak/>
        <w:t xml:space="preserve">Certains des destinataires de vos données </w:t>
      </w:r>
      <w:r w:rsidR="00C53F3E" w:rsidRPr="00C53F3E">
        <w:rPr>
          <w:rFonts w:ascii="Arial" w:eastAsiaTheme="minorHAnsi" w:hAnsi="Arial" w:cs="Arial"/>
          <w:sz w:val="22"/>
          <w:szCs w:val="22"/>
          <w:lang w:val="fr-FR" w:eastAsia="en-US"/>
        </w:rPr>
        <w:t xml:space="preserve">à caractère personnel </w:t>
      </w:r>
      <w:r w:rsidR="00E93FDC" w:rsidRPr="00C531A6">
        <w:rPr>
          <w:rFonts w:ascii="Arial" w:eastAsiaTheme="minorHAnsi" w:hAnsi="Arial" w:cs="Arial"/>
          <w:sz w:val="22"/>
          <w:szCs w:val="22"/>
          <w:lang w:val="fr-FR" w:eastAsia="en-US"/>
        </w:rPr>
        <w:t xml:space="preserve">mentionnés </w:t>
      </w:r>
      <w:r w:rsidRPr="00C531A6">
        <w:rPr>
          <w:rFonts w:ascii="Arial" w:eastAsiaTheme="minorHAnsi" w:hAnsi="Arial" w:cs="Arial"/>
          <w:sz w:val="22"/>
          <w:szCs w:val="22"/>
          <w:lang w:val="fr-FR" w:eastAsia="en-US"/>
        </w:rPr>
        <w:t xml:space="preserve">peuvent se trouver dans des pays situés en dehors de l'Union européenne ou de l'Espace économique européen. </w:t>
      </w:r>
      <w:r w:rsidR="00C83CE1" w:rsidRPr="00DA065C">
        <w:rPr>
          <w:rFonts w:ascii="Arial" w:eastAsiaTheme="minorHAnsi" w:hAnsi="Arial" w:cs="Arial"/>
          <w:sz w:val="22"/>
          <w:szCs w:val="22"/>
          <w:lang w:val="fr-FR" w:eastAsia="en-US"/>
        </w:rPr>
        <w:t>(</w:t>
      </w:r>
      <w:r w:rsidR="00C83CE1" w:rsidRPr="00DA065C">
        <w:rPr>
          <w:rFonts w:ascii="Arial" w:eastAsiaTheme="minorHAnsi" w:hAnsi="Arial" w:cs="Arial"/>
          <w:b/>
          <w:bCs/>
          <w:sz w:val="22"/>
          <w:szCs w:val="22"/>
          <w:lang w:val="fr-FR" w:eastAsia="en-US"/>
        </w:rPr>
        <w:t>EU/EEA</w:t>
      </w:r>
      <w:r w:rsidR="00C83CE1" w:rsidRPr="00DA065C">
        <w:rPr>
          <w:rFonts w:ascii="Arial" w:eastAsiaTheme="minorHAnsi" w:hAnsi="Arial" w:cs="Arial"/>
          <w:sz w:val="22"/>
          <w:szCs w:val="22"/>
          <w:lang w:val="fr-FR" w:eastAsia="en-US"/>
        </w:rPr>
        <w:t>)</w:t>
      </w:r>
      <w:r w:rsidR="00E93FDC">
        <w:rPr>
          <w:rFonts w:ascii="Arial" w:eastAsiaTheme="minorHAnsi" w:hAnsi="Arial" w:cs="Arial"/>
          <w:sz w:val="22"/>
          <w:szCs w:val="22"/>
          <w:lang w:val="fr-FR" w:eastAsia="en-US"/>
        </w:rPr>
        <w:t xml:space="preserve"> </w:t>
      </w:r>
      <w:r w:rsidR="00C83CE1" w:rsidRPr="00DA065C">
        <w:rPr>
          <w:rFonts w:ascii="Arial" w:eastAsiaTheme="minorHAnsi" w:hAnsi="Arial" w:cs="Arial"/>
          <w:sz w:val="22"/>
          <w:szCs w:val="22"/>
          <w:lang w:val="fr-FR" w:eastAsia="en-US"/>
        </w:rPr>
        <w:t>:</w:t>
      </w:r>
    </w:p>
    <w:p w14:paraId="2E05CBCC" w14:textId="2B957D6E" w:rsidR="00973CAC" w:rsidRDefault="00D72549" w:rsidP="00124849">
      <w:pPr>
        <w:pStyle w:val="NormalWeb"/>
        <w:numPr>
          <w:ilvl w:val="0"/>
          <w:numId w:val="29"/>
        </w:numPr>
        <w:spacing w:before="120" w:beforeAutospacing="0" w:after="120" w:afterAutospacing="0"/>
        <w:jc w:val="both"/>
        <w:rPr>
          <w:rFonts w:ascii="Arial" w:eastAsiaTheme="minorHAnsi" w:hAnsi="Arial" w:cs="Arial"/>
          <w:sz w:val="22"/>
          <w:szCs w:val="22"/>
          <w:lang w:val="fr-FR" w:eastAsia="en-US"/>
        </w:rPr>
      </w:pPr>
      <w:r w:rsidRPr="00DA065C">
        <w:rPr>
          <w:rFonts w:ascii="Arial" w:hAnsi="Arial" w:cs="Arial"/>
          <w:sz w:val="22"/>
          <w:szCs w:val="22"/>
          <w:u w:val="single"/>
          <w:lang w:val="fr-FR"/>
        </w:rPr>
        <w:t xml:space="preserve">Microsoft Ireland Operations </w:t>
      </w:r>
      <w:proofErr w:type="gramStart"/>
      <w:r w:rsidRPr="00DA065C">
        <w:rPr>
          <w:rFonts w:ascii="Arial" w:hAnsi="Arial" w:cs="Arial"/>
          <w:sz w:val="22"/>
          <w:szCs w:val="22"/>
          <w:u w:val="single"/>
          <w:lang w:val="fr-FR"/>
        </w:rPr>
        <w:t>Limited</w:t>
      </w:r>
      <w:r w:rsidRPr="00DA065C">
        <w:rPr>
          <w:rFonts w:ascii="Arial" w:eastAsiaTheme="minorHAnsi" w:hAnsi="Arial" w:cs="Arial"/>
          <w:sz w:val="22"/>
          <w:szCs w:val="22"/>
          <w:lang w:val="fr-FR" w:eastAsia="en-US"/>
        </w:rPr>
        <w:t>:</w:t>
      </w:r>
      <w:proofErr w:type="gramEnd"/>
      <w:r w:rsidRPr="00DA065C">
        <w:rPr>
          <w:rFonts w:ascii="Arial" w:eastAsiaTheme="minorHAnsi" w:hAnsi="Arial" w:cs="Arial"/>
          <w:sz w:val="22"/>
          <w:szCs w:val="22"/>
          <w:lang w:val="fr-FR" w:eastAsia="en-US"/>
        </w:rPr>
        <w:t xml:space="preserve"> </w:t>
      </w:r>
      <w:r w:rsidR="00184C08" w:rsidRPr="00184C08">
        <w:rPr>
          <w:rFonts w:ascii="Arial" w:eastAsiaTheme="minorHAnsi" w:hAnsi="Arial" w:cs="Arial"/>
          <w:sz w:val="22"/>
          <w:szCs w:val="22"/>
          <w:lang w:val="fr-FR" w:eastAsia="en-US"/>
        </w:rPr>
        <w:t xml:space="preserve">Ce sous-traitant est basé en Irlande et est le fournisseur de MS </w:t>
      </w:r>
      <w:r w:rsidR="004D705C">
        <w:rPr>
          <w:rFonts w:ascii="Arial" w:eastAsiaTheme="minorHAnsi" w:hAnsi="Arial" w:cs="Arial"/>
          <w:sz w:val="22"/>
          <w:szCs w:val="22"/>
          <w:lang w:val="fr-FR" w:eastAsia="en-US"/>
        </w:rPr>
        <w:t>Outlook</w:t>
      </w:r>
      <w:r w:rsidR="00184C08" w:rsidRPr="00184C08">
        <w:rPr>
          <w:rFonts w:ascii="Arial" w:eastAsiaTheme="minorHAnsi" w:hAnsi="Arial" w:cs="Arial"/>
          <w:sz w:val="22"/>
          <w:szCs w:val="22"/>
          <w:lang w:val="fr-FR" w:eastAsia="en-US"/>
        </w:rPr>
        <w:t xml:space="preserve">, une application de </w:t>
      </w:r>
      <w:r w:rsidR="004D705C">
        <w:rPr>
          <w:rFonts w:ascii="Arial" w:eastAsiaTheme="minorHAnsi" w:hAnsi="Arial" w:cs="Arial"/>
          <w:sz w:val="22"/>
          <w:szCs w:val="22"/>
          <w:lang w:val="fr-FR" w:eastAsia="en-US"/>
        </w:rPr>
        <w:t>gestion de courriels qui</w:t>
      </w:r>
      <w:r w:rsidR="00184C08" w:rsidRPr="00184C08">
        <w:rPr>
          <w:rFonts w:ascii="Arial" w:eastAsiaTheme="minorHAnsi" w:hAnsi="Arial" w:cs="Arial"/>
          <w:sz w:val="22"/>
          <w:szCs w:val="22"/>
          <w:lang w:val="fr-FR" w:eastAsia="en-US"/>
        </w:rPr>
        <w:t xml:space="preserve"> peut transférer, stocker </w:t>
      </w:r>
      <w:r w:rsidR="004D705C">
        <w:rPr>
          <w:rFonts w:ascii="Arial" w:eastAsiaTheme="minorHAnsi" w:hAnsi="Arial" w:cs="Arial"/>
          <w:sz w:val="22"/>
          <w:szCs w:val="22"/>
          <w:lang w:val="fr-FR" w:eastAsia="en-US"/>
        </w:rPr>
        <w:t>ou</w:t>
      </w:r>
      <w:r w:rsidR="00184C08" w:rsidRPr="00184C08">
        <w:rPr>
          <w:rFonts w:ascii="Arial" w:eastAsiaTheme="minorHAnsi" w:hAnsi="Arial" w:cs="Arial"/>
          <w:sz w:val="22"/>
          <w:szCs w:val="22"/>
          <w:lang w:val="fr-FR" w:eastAsia="en-US"/>
        </w:rPr>
        <w:t xml:space="preserve"> traiter des données à caractère personnel aux États-Unis ou dans tout autre pays dans lequel Microsoft ou ses sous-traitants </w:t>
      </w:r>
      <w:r w:rsidR="00184C08">
        <w:rPr>
          <w:rFonts w:ascii="Arial" w:eastAsiaTheme="minorHAnsi" w:hAnsi="Arial" w:cs="Arial"/>
          <w:sz w:val="22"/>
          <w:szCs w:val="22"/>
          <w:lang w:val="fr-FR" w:eastAsia="en-US"/>
        </w:rPr>
        <w:t xml:space="preserve">ultérieurs </w:t>
      </w:r>
      <w:r w:rsidR="00184C08" w:rsidRPr="00184C08">
        <w:rPr>
          <w:rFonts w:ascii="Arial" w:eastAsiaTheme="minorHAnsi" w:hAnsi="Arial" w:cs="Arial"/>
          <w:sz w:val="22"/>
          <w:szCs w:val="22"/>
          <w:lang w:val="fr-FR" w:eastAsia="en-US"/>
        </w:rPr>
        <w:t xml:space="preserve">disposent d'installations. Les transferts hors de l'Union européenne et de l'Espace </w:t>
      </w:r>
      <w:r w:rsidR="00C62933">
        <w:rPr>
          <w:rFonts w:ascii="Arial" w:eastAsiaTheme="minorHAnsi" w:hAnsi="Arial" w:cs="Arial"/>
          <w:sz w:val="22"/>
          <w:szCs w:val="22"/>
          <w:lang w:val="fr-FR" w:eastAsia="en-US"/>
        </w:rPr>
        <w:t>É</w:t>
      </w:r>
      <w:r w:rsidR="00184C08" w:rsidRPr="00184C08">
        <w:rPr>
          <w:rFonts w:ascii="Arial" w:eastAsiaTheme="minorHAnsi" w:hAnsi="Arial" w:cs="Arial"/>
          <w:sz w:val="22"/>
          <w:szCs w:val="22"/>
          <w:lang w:val="fr-FR" w:eastAsia="en-US"/>
        </w:rPr>
        <w:t xml:space="preserve">conomique </w:t>
      </w:r>
      <w:r w:rsidR="00C62933">
        <w:rPr>
          <w:rFonts w:ascii="Arial" w:eastAsiaTheme="minorHAnsi" w:hAnsi="Arial" w:cs="Arial"/>
          <w:sz w:val="22"/>
          <w:szCs w:val="22"/>
          <w:lang w:val="fr-FR" w:eastAsia="en-US"/>
        </w:rPr>
        <w:t>E</w:t>
      </w:r>
      <w:r w:rsidR="00184C08" w:rsidRPr="00184C08">
        <w:rPr>
          <w:rFonts w:ascii="Arial" w:eastAsiaTheme="minorHAnsi" w:hAnsi="Arial" w:cs="Arial"/>
          <w:sz w:val="22"/>
          <w:szCs w:val="22"/>
          <w:lang w:val="fr-FR" w:eastAsia="en-US"/>
        </w:rPr>
        <w:t xml:space="preserve">uropéen sont régis par des </w:t>
      </w:r>
      <w:r w:rsidR="00C62933">
        <w:rPr>
          <w:rFonts w:ascii="Arial" w:eastAsiaTheme="minorHAnsi" w:hAnsi="Arial" w:cs="Arial"/>
          <w:sz w:val="22"/>
          <w:szCs w:val="22"/>
          <w:lang w:val="fr-FR" w:eastAsia="en-US"/>
        </w:rPr>
        <w:t>CCT</w:t>
      </w:r>
      <w:r w:rsidR="00184C08" w:rsidRPr="00184C08">
        <w:rPr>
          <w:rFonts w:ascii="Arial" w:eastAsiaTheme="minorHAnsi" w:hAnsi="Arial" w:cs="Arial"/>
          <w:sz w:val="22"/>
          <w:szCs w:val="22"/>
          <w:lang w:val="fr-FR" w:eastAsia="en-US"/>
        </w:rPr>
        <w:t>. Pour plus de détails, veuillez consulter la page suivante</w:t>
      </w:r>
      <w:r w:rsidR="00CA36C8">
        <w:rPr>
          <w:rFonts w:ascii="Arial" w:eastAsiaTheme="minorHAnsi" w:hAnsi="Arial" w:cs="Arial"/>
          <w:sz w:val="22"/>
          <w:szCs w:val="22"/>
          <w:lang w:val="fr-FR" w:eastAsia="en-US"/>
        </w:rPr>
        <w:t xml:space="preserve"> : </w:t>
      </w:r>
      <w:hyperlink r:id="rId12" w:history="1">
        <w:r w:rsidR="00124849" w:rsidRPr="00DA065C">
          <w:rPr>
            <w:rStyle w:val="Hyperlink"/>
            <w:rFonts w:ascii="Arial" w:eastAsiaTheme="minorHAnsi" w:hAnsi="Arial" w:cs="Arial"/>
            <w:sz w:val="22"/>
            <w:szCs w:val="22"/>
            <w:lang w:val="fr-FR" w:eastAsia="en-US"/>
          </w:rPr>
          <w:t>https://learn.microsoft.com/en-us/microsoftteams/teams-privacy</w:t>
        </w:r>
      </w:hyperlink>
      <w:r w:rsidR="00124849" w:rsidRPr="00DA065C">
        <w:rPr>
          <w:rFonts w:ascii="Arial" w:eastAsiaTheme="minorHAnsi" w:hAnsi="Arial" w:cs="Arial"/>
          <w:sz w:val="22"/>
          <w:szCs w:val="22"/>
          <w:lang w:val="fr-FR" w:eastAsia="en-US"/>
        </w:rPr>
        <w:t>.</w:t>
      </w:r>
    </w:p>
    <w:p w14:paraId="7B4F075C" w14:textId="24481081" w:rsidR="000E7566" w:rsidRPr="00DA065C" w:rsidRDefault="000E7566" w:rsidP="00124849">
      <w:pPr>
        <w:pStyle w:val="NormalWeb"/>
        <w:numPr>
          <w:ilvl w:val="0"/>
          <w:numId w:val="29"/>
        </w:numPr>
        <w:spacing w:before="120" w:beforeAutospacing="0" w:after="120" w:afterAutospacing="0"/>
        <w:jc w:val="both"/>
        <w:rPr>
          <w:rFonts w:ascii="Arial" w:eastAsiaTheme="minorHAnsi" w:hAnsi="Arial" w:cs="Arial"/>
          <w:sz w:val="22"/>
          <w:szCs w:val="22"/>
          <w:lang w:val="fr-FR" w:eastAsia="en-US"/>
        </w:rPr>
      </w:pPr>
      <w:r w:rsidRPr="000E7566">
        <w:rPr>
          <w:rFonts w:ascii="Arial" w:eastAsiaTheme="minorHAnsi" w:hAnsi="Arial" w:cs="Arial"/>
          <w:sz w:val="22"/>
          <w:szCs w:val="22"/>
          <w:u w:val="single"/>
          <w:lang w:val="fr-FR" w:eastAsia="en-US"/>
        </w:rPr>
        <w:t xml:space="preserve">UK Centre for </w:t>
      </w:r>
      <w:proofErr w:type="spellStart"/>
      <w:r w:rsidRPr="000E7566">
        <w:rPr>
          <w:rFonts w:ascii="Arial" w:eastAsiaTheme="minorHAnsi" w:hAnsi="Arial" w:cs="Arial"/>
          <w:sz w:val="22"/>
          <w:szCs w:val="22"/>
          <w:u w:val="single"/>
          <w:lang w:val="fr-FR" w:eastAsia="en-US"/>
        </w:rPr>
        <w:t>Ecology</w:t>
      </w:r>
      <w:proofErr w:type="spellEnd"/>
      <w:r w:rsidRPr="000E7566">
        <w:rPr>
          <w:rFonts w:ascii="Arial" w:eastAsiaTheme="minorHAnsi" w:hAnsi="Arial" w:cs="Arial"/>
          <w:sz w:val="22"/>
          <w:szCs w:val="22"/>
          <w:u w:val="single"/>
          <w:lang w:val="fr-FR" w:eastAsia="en-US"/>
        </w:rPr>
        <w:t xml:space="preserve"> &amp; </w:t>
      </w:r>
      <w:proofErr w:type="spellStart"/>
      <w:r w:rsidRPr="000E7566">
        <w:rPr>
          <w:rFonts w:ascii="Arial" w:eastAsiaTheme="minorHAnsi" w:hAnsi="Arial" w:cs="Arial"/>
          <w:sz w:val="22"/>
          <w:szCs w:val="22"/>
          <w:u w:val="single"/>
          <w:lang w:val="fr-FR" w:eastAsia="en-US"/>
        </w:rPr>
        <w:t>Hydrology</w:t>
      </w:r>
      <w:proofErr w:type="spellEnd"/>
      <w:r w:rsidRPr="000E7566">
        <w:rPr>
          <w:rFonts w:ascii="Arial" w:eastAsiaTheme="minorHAnsi" w:hAnsi="Arial" w:cs="Arial"/>
          <w:sz w:val="22"/>
          <w:szCs w:val="22"/>
          <w:lang w:val="fr-FR" w:eastAsia="en-US"/>
        </w:rPr>
        <w:t xml:space="preserve"> (UKCEH)</w:t>
      </w:r>
      <w:r>
        <w:rPr>
          <w:rFonts w:ascii="Arial" w:eastAsiaTheme="minorHAnsi" w:hAnsi="Arial" w:cs="Arial"/>
          <w:sz w:val="22"/>
          <w:szCs w:val="22"/>
          <w:lang w:val="fr-FR" w:eastAsia="en-US"/>
        </w:rPr>
        <w:t xml:space="preserve"> : </w:t>
      </w:r>
      <w:r w:rsidRPr="00184C08">
        <w:rPr>
          <w:rFonts w:ascii="Arial" w:eastAsiaTheme="minorHAnsi" w:hAnsi="Arial" w:cs="Arial"/>
          <w:sz w:val="22"/>
          <w:szCs w:val="22"/>
          <w:lang w:val="fr-FR" w:eastAsia="en-US"/>
        </w:rPr>
        <w:t>Ce sous-traitant est</w:t>
      </w:r>
      <w:r>
        <w:rPr>
          <w:rFonts w:ascii="Arial" w:eastAsiaTheme="minorHAnsi" w:hAnsi="Arial" w:cs="Arial"/>
          <w:sz w:val="22"/>
          <w:szCs w:val="22"/>
          <w:lang w:val="fr-FR" w:eastAsia="en-US"/>
        </w:rPr>
        <w:t xml:space="preserve"> basé au R</w:t>
      </w:r>
      <w:r w:rsidR="002B3726">
        <w:rPr>
          <w:rFonts w:ascii="Arial" w:eastAsiaTheme="minorHAnsi" w:hAnsi="Arial" w:cs="Arial"/>
          <w:sz w:val="22"/>
          <w:szCs w:val="22"/>
          <w:lang w:val="fr-FR" w:eastAsia="en-US"/>
        </w:rPr>
        <w:t>o</w:t>
      </w:r>
      <w:r>
        <w:rPr>
          <w:rFonts w:ascii="Arial" w:eastAsiaTheme="minorHAnsi" w:hAnsi="Arial" w:cs="Arial"/>
          <w:sz w:val="22"/>
          <w:szCs w:val="22"/>
          <w:lang w:val="fr-FR" w:eastAsia="en-US"/>
        </w:rPr>
        <w:t>yaume Uni</w:t>
      </w:r>
      <w:r w:rsidR="00E5643D">
        <w:rPr>
          <w:rFonts w:ascii="Arial" w:eastAsiaTheme="minorHAnsi" w:hAnsi="Arial" w:cs="Arial"/>
          <w:sz w:val="22"/>
          <w:szCs w:val="22"/>
          <w:lang w:val="fr-FR" w:eastAsia="en-US"/>
        </w:rPr>
        <w:t xml:space="preserve"> et est le fournisseur de l’Application mobile. Tous les transferts vers le Royaume Uni sont effectués selon </w:t>
      </w:r>
      <w:r w:rsidR="00CA36C8">
        <w:rPr>
          <w:rFonts w:ascii="Arial" w:eastAsiaTheme="minorHAnsi" w:hAnsi="Arial" w:cs="Arial"/>
          <w:sz w:val="22"/>
          <w:szCs w:val="22"/>
          <w:lang w:val="fr-FR" w:eastAsia="en-US"/>
        </w:rPr>
        <w:t xml:space="preserve">les </w:t>
      </w:r>
      <w:r w:rsidR="00CA36C8" w:rsidRPr="00CA36C8">
        <w:rPr>
          <w:rFonts w:ascii="Arial" w:eastAsiaTheme="minorHAnsi" w:hAnsi="Arial" w:cs="Arial"/>
          <w:sz w:val="22"/>
          <w:szCs w:val="22"/>
          <w:lang w:val="fr-FR" w:eastAsia="en-US"/>
        </w:rPr>
        <w:t>décisions d'adéquation</w:t>
      </w:r>
      <w:r w:rsidR="00CA36C8">
        <w:rPr>
          <w:rFonts w:ascii="Arial" w:eastAsiaTheme="minorHAnsi" w:hAnsi="Arial" w:cs="Arial"/>
          <w:sz w:val="22"/>
          <w:szCs w:val="22"/>
          <w:lang w:val="fr-FR" w:eastAsia="en-US"/>
        </w:rPr>
        <w:t xml:space="preserve"> de la Commission Européenne. P</w:t>
      </w:r>
      <w:r w:rsidR="00CA36C8" w:rsidRPr="00CA36C8">
        <w:rPr>
          <w:rFonts w:ascii="Arial" w:eastAsiaTheme="minorHAnsi" w:hAnsi="Arial" w:cs="Arial"/>
          <w:sz w:val="22"/>
          <w:szCs w:val="22"/>
          <w:lang w:val="fr-FR" w:eastAsia="en-US"/>
        </w:rPr>
        <w:t>our de plus amples informations</w:t>
      </w:r>
      <w:r w:rsidR="0007526C">
        <w:rPr>
          <w:rFonts w:ascii="Arial" w:eastAsiaTheme="minorHAnsi" w:hAnsi="Arial" w:cs="Arial"/>
          <w:sz w:val="22"/>
          <w:szCs w:val="22"/>
          <w:lang w:val="fr-FR" w:eastAsia="en-US"/>
        </w:rPr>
        <w:t xml:space="preserve"> veuillez consulter la page suivante : </w:t>
      </w:r>
      <w:hyperlink r:id="rId13" w:history="1">
        <w:r w:rsidR="0007526C" w:rsidRPr="00257F35">
          <w:rPr>
            <w:rStyle w:val="Hyperlink"/>
            <w:rFonts w:ascii="Arial" w:eastAsiaTheme="minorHAnsi" w:hAnsi="Arial" w:cs="Arial"/>
            <w:sz w:val="22"/>
            <w:szCs w:val="22"/>
            <w:lang w:val="fr-FR" w:eastAsia="en-US"/>
          </w:rPr>
          <w:t>https://irecord.org.uk/privacy-notice</w:t>
        </w:r>
      </w:hyperlink>
      <w:r w:rsidR="0007526C">
        <w:rPr>
          <w:rFonts w:ascii="Arial" w:eastAsiaTheme="minorHAnsi" w:hAnsi="Arial" w:cs="Arial"/>
          <w:sz w:val="22"/>
          <w:szCs w:val="22"/>
          <w:lang w:val="fr-FR" w:eastAsia="en-US"/>
        </w:rPr>
        <w:t xml:space="preserve">. </w:t>
      </w:r>
    </w:p>
    <w:p w14:paraId="56B81131" w14:textId="77777777" w:rsidR="00222F52" w:rsidRPr="00DA065C" w:rsidRDefault="00222F52" w:rsidP="00222F52">
      <w:pPr>
        <w:pStyle w:val="ListParagraph"/>
        <w:spacing w:before="120" w:after="120" w:line="240" w:lineRule="auto"/>
        <w:contextualSpacing w:val="0"/>
        <w:jc w:val="both"/>
        <w:rPr>
          <w:rFonts w:ascii="Arial" w:hAnsi="Arial" w:cs="Arial"/>
          <w:lang w:val="fr-FR"/>
        </w:rPr>
      </w:pPr>
    </w:p>
    <w:p w14:paraId="257933C5" w14:textId="52E183AA" w:rsidR="0010708A" w:rsidRPr="00DA065C" w:rsidRDefault="00E93FDC" w:rsidP="00A4672A">
      <w:pPr>
        <w:pStyle w:val="ListParagraph"/>
        <w:numPr>
          <w:ilvl w:val="0"/>
          <w:numId w:val="2"/>
        </w:numPr>
        <w:spacing w:before="120" w:after="120" w:line="240" w:lineRule="auto"/>
        <w:contextualSpacing w:val="0"/>
        <w:jc w:val="both"/>
        <w:rPr>
          <w:rFonts w:ascii="Arial" w:hAnsi="Arial" w:cs="Arial"/>
          <w:lang w:val="fr-FR"/>
        </w:rPr>
      </w:pPr>
      <w:r w:rsidRPr="00E93FDC">
        <w:rPr>
          <w:rFonts w:ascii="Arial" w:hAnsi="Arial" w:cs="Arial"/>
          <w:b/>
          <w:lang w:val="fr-FR"/>
        </w:rPr>
        <w:t>Garantir la sécurité et l'intégrité des données à caractère personnel</w:t>
      </w:r>
    </w:p>
    <w:p w14:paraId="35C3DEFD" w14:textId="4563E572" w:rsidR="0010708A" w:rsidRPr="00DA065C" w:rsidRDefault="00611E33" w:rsidP="00A4672A">
      <w:pPr>
        <w:spacing w:before="120" w:after="120" w:line="240" w:lineRule="auto"/>
        <w:jc w:val="both"/>
        <w:rPr>
          <w:rFonts w:ascii="Arial" w:hAnsi="Arial" w:cs="Arial"/>
          <w:lang w:val="fr-FR"/>
        </w:rPr>
      </w:pPr>
      <w:r w:rsidRPr="00611E33">
        <w:rPr>
          <w:rFonts w:ascii="Arial" w:hAnsi="Arial" w:cs="Arial"/>
          <w:lang w:val="fr-FR"/>
        </w:rPr>
        <w:t>Conformément à la législation applicable en matière de protection des données</w:t>
      </w:r>
      <w:r w:rsidR="0010708A" w:rsidRPr="00DA065C">
        <w:rPr>
          <w:rFonts w:ascii="Arial" w:hAnsi="Arial" w:cs="Arial"/>
          <w:lang w:val="fr-FR"/>
        </w:rPr>
        <w:t xml:space="preserve">, </w:t>
      </w:r>
      <w:r>
        <w:rPr>
          <w:rFonts w:ascii="Arial" w:hAnsi="Arial" w:cs="Arial"/>
          <w:lang w:val="fr-FR"/>
        </w:rPr>
        <w:t xml:space="preserve">le </w:t>
      </w:r>
      <w:r w:rsidR="0010708A" w:rsidRPr="00DA065C">
        <w:rPr>
          <w:rFonts w:ascii="Arial" w:hAnsi="Arial" w:cs="Arial"/>
          <w:lang w:val="fr-FR"/>
        </w:rPr>
        <w:t xml:space="preserve">LIST </w:t>
      </w:r>
      <w:r w:rsidRPr="00611E33">
        <w:rPr>
          <w:rFonts w:ascii="Arial" w:hAnsi="Arial" w:cs="Arial"/>
          <w:lang w:val="fr-FR"/>
        </w:rPr>
        <w:t>a mis en place des mesures techniques et organisationnelles appropriées afin de prévenir ou d'agir en cas de traitement ou de divulgation non autorisés et illégaux, de perte accidentelle, de modification ou de destruction de données à caractère personnel. Ces mesures sont mises en œuvre sur la base de l'état actuel de la technique, d'une évaluation des risques découlant de l'activité de traitement et de la nécessité de protéger les données à caractère personnel. Ces mesures techniques et organisationnelles sont régulièrement mises à jour et/ou adaptées aux nouveaux développements techniques ou à tout changement organisationnel susceptible d'affecter</w:t>
      </w:r>
      <w:r w:rsidR="004A4BD5">
        <w:rPr>
          <w:rFonts w:ascii="Arial" w:hAnsi="Arial" w:cs="Arial"/>
          <w:lang w:val="fr-FR"/>
        </w:rPr>
        <w:t xml:space="preserve"> le </w:t>
      </w:r>
      <w:r w:rsidR="0010708A" w:rsidRPr="00DA065C">
        <w:rPr>
          <w:rFonts w:ascii="Arial" w:hAnsi="Arial" w:cs="Arial"/>
          <w:lang w:val="fr-FR"/>
        </w:rPr>
        <w:t xml:space="preserve">LIST. </w:t>
      </w:r>
    </w:p>
    <w:p w14:paraId="0A3B075D" w14:textId="3E137B9D" w:rsidR="003B4CB6" w:rsidRDefault="004A4BD5" w:rsidP="00A4672A">
      <w:pPr>
        <w:spacing w:before="120" w:after="120" w:line="240" w:lineRule="auto"/>
        <w:jc w:val="both"/>
        <w:rPr>
          <w:rFonts w:ascii="Arial" w:hAnsi="Arial" w:cs="Arial"/>
          <w:lang w:val="fr-FR"/>
        </w:rPr>
      </w:pPr>
      <w:r w:rsidRPr="004A4BD5">
        <w:rPr>
          <w:rFonts w:ascii="Arial" w:hAnsi="Arial" w:cs="Arial"/>
          <w:lang w:val="fr-FR"/>
        </w:rPr>
        <w:t xml:space="preserve">En particulier, l'accès sur la base du besoin </w:t>
      </w:r>
      <w:proofErr w:type="gramStart"/>
      <w:r w:rsidRPr="004A4BD5">
        <w:rPr>
          <w:rFonts w:ascii="Arial" w:hAnsi="Arial" w:cs="Arial"/>
          <w:lang w:val="fr-FR"/>
        </w:rPr>
        <w:t>d</w:t>
      </w:r>
      <w:r w:rsidR="00471D98">
        <w:rPr>
          <w:rFonts w:ascii="Arial" w:hAnsi="Arial" w:cs="Arial"/>
          <w:lang w:val="fr-FR"/>
        </w:rPr>
        <w:t>’en  connaître</w:t>
      </w:r>
      <w:proofErr w:type="gramEnd"/>
      <w:r w:rsidR="00471D98">
        <w:rPr>
          <w:rFonts w:ascii="Arial" w:hAnsi="Arial" w:cs="Arial"/>
          <w:lang w:val="fr-FR"/>
        </w:rPr>
        <w:t xml:space="preserve"> </w:t>
      </w:r>
      <w:r w:rsidRPr="004A4BD5">
        <w:rPr>
          <w:rFonts w:ascii="Arial" w:hAnsi="Arial" w:cs="Arial"/>
          <w:lang w:val="fr-FR"/>
        </w:rPr>
        <w:t>a été mis en œuvre pour garantir que seul le personnel ayant un besoin approprié pour l'objectif a accès aux données personnelles des participants</w:t>
      </w:r>
      <w:r>
        <w:rPr>
          <w:rFonts w:ascii="Arial" w:hAnsi="Arial" w:cs="Arial"/>
          <w:lang w:val="fr-FR"/>
        </w:rPr>
        <w:t xml:space="preserve"> aux Évènements du</w:t>
      </w:r>
      <w:r w:rsidR="007A7798" w:rsidRPr="00DA065C">
        <w:rPr>
          <w:rFonts w:ascii="Arial" w:hAnsi="Arial" w:cs="Arial"/>
          <w:lang w:val="fr-FR"/>
        </w:rPr>
        <w:t xml:space="preserve"> LIST. </w:t>
      </w:r>
      <w:r w:rsidRPr="004A4BD5">
        <w:rPr>
          <w:rFonts w:ascii="Arial" w:hAnsi="Arial" w:cs="Arial"/>
          <w:lang w:val="fr-FR"/>
        </w:rPr>
        <w:t xml:space="preserve">En outre, nous avons conclu des </w:t>
      </w:r>
      <w:r w:rsidR="00034468">
        <w:rPr>
          <w:rFonts w:ascii="Arial" w:hAnsi="Arial" w:cs="Arial"/>
          <w:lang w:val="fr-FR"/>
        </w:rPr>
        <w:t>conventions</w:t>
      </w:r>
      <w:r w:rsidRPr="004A4BD5">
        <w:rPr>
          <w:rFonts w:ascii="Arial" w:hAnsi="Arial" w:cs="Arial"/>
          <w:lang w:val="fr-FR"/>
        </w:rPr>
        <w:t xml:space="preserve"> de traitement des données avec nos sous-traitants.</w:t>
      </w:r>
    </w:p>
    <w:p w14:paraId="21D46FD1" w14:textId="77777777" w:rsidR="004A4BD5" w:rsidRPr="00DA065C" w:rsidRDefault="004A4BD5" w:rsidP="00A4672A">
      <w:pPr>
        <w:spacing w:before="120" w:after="120" w:line="240" w:lineRule="auto"/>
        <w:jc w:val="both"/>
        <w:rPr>
          <w:rFonts w:ascii="Arial" w:hAnsi="Arial" w:cs="Arial"/>
          <w:lang w:val="fr-FR"/>
        </w:rPr>
      </w:pPr>
    </w:p>
    <w:p w14:paraId="10F12AE3" w14:textId="243D19EB" w:rsidR="0010708A" w:rsidRPr="00DA065C" w:rsidRDefault="00E93FDC" w:rsidP="00A4672A">
      <w:pPr>
        <w:pStyle w:val="ListParagraph"/>
        <w:numPr>
          <w:ilvl w:val="0"/>
          <w:numId w:val="2"/>
        </w:numPr>
        <w:spacing w:before="120" w:after="120" w:line="240" w:lineRule="auto"/>
        <w:contextualSpacing w:val="0"/>
        <w:jc w:val="both"/>
        <w:rPr>
          <w:rFonts w:ascii="Arial" w:hAnsi="Arial" w:cs="Arial"/>
          <w:lang w:val="fr-FR"/>
        </w:rPr>
      </w:pPr>
      <w:r w:rsidRPr="00E93FDC">
        <w:rPr>
          <w:rFonts w:ascii="Arial" w:hAnsi="Arial" w:cs="Arial"/>
          <w:b/>
          <w:lang w:val="fr-FR"/>
        </w:rPr>
        <w:t>Périodes de conservation des données</w:t>
      </w:r>
    </w:p>
    <w:p w14:paraId="3C842CE5" w14:textId="24511269" w:rsidR="007A6A90" w:rsidRPr="00DA065C" w:rsidRDefault="0010708A" w:rsidP="00A4672A">
      <w:pPr>
        <w:spacing w:before="120" w:after="120" w:line="240" w:lineRule="auto"/>
        <w:jc w:val="both"/>
        <w:rPr>
          <w:rFonts w:ascii="Arial" w:eastAsia="Times New Roman" w:hAnsi="Arial" w:cs="Arial"/>
          <w:lang w:val="fr-FR" w:eastAsia="en-IE"/>
        </w:rPr>
      </w:pPr>
      <w:r w:rsidRPr="00DA065C">
        <w:rPr>
          <w:rFonts w:ascii="Arial" w:hAnsi="Arial" w:cs="Arial"/>
          <w:lang w:val="fr-FR"/>
        </w:rPr>
        <w:t xml:space="preserve">LIST </w:t>
      </w:r>
      <w:r w:rsidR="00034468" w:rsidRPr="00034468">
        <w:rPr>
          <w:rFonts w:ascii="Arial" w:hAnsi="Arial" w:cs="Arial"/>
          <w:lang w:val="fr-FR"/>
        </w:rPr>
        <w:t>ne conservera vos données personnelles que pour une durée strictement nécessaire aux finalités pour lesquelles nous collectons vos données, sans préjudice pour l</w:t>
      </w:r>
      <w:r w:rsidR="00034468">
        <w:rPr>
          <w:rFonts w:ascii="Arial" w:hAnsi="Arial" w:cs="Arial"/>
          <w:lang w:val="fr-FR"/>
        </w:rPr>
        <w:t>e</w:t>
      </w:r>
      <w:r w:rsidR="00034468" w:rsidRPr="00034468">
        <w:rPr>
          <w:rFonts w:ascii="Arial" w:hAnsi="Arial" w:cs="Arial"/>
          <w:lang w:val="fr-FR"/>
        </w:rPr>
        <w:t xml:space="preserve"> LIST de les conserver pour une durée plus longue pour des obligations légales et/ou réglementaires s'appliquant </w:t>
      </w:r>
      <w:r w:rsidR="00034468">
        <w:rPr>
          <w:rFonts w:ascii="Arial" w:hAnsi="Arial" w:cs="Arial"/>
          <w:lang w:val="fr-FR"/>
        </w:rPr>
        <w:t>au</w:t>
      </w:r>
      <w:r w:rsidR="00034468" w:rsidRPr="00034468">
        <w:rPr>
          <w:rFonts w:ascii="Arial" w:hAnsi="Arial" w:cs="Arial"/>
          <w:lang w:val="fr-FR"/>
        </w:rPr>
        <w:t xml:space="preserve"> LIST ou en raison de situations exceptionnelles qui justifieraient qu'elles soient conservées plus longtemps (procédure judiciaire, etc.). Vous trouverez ci-dessous les détails concernant la durée de conservation de vos données </w:t>
      </w:r>
      <w:r w:rsidR="00706EB6">
        <w:rPr>
          <w:rFonts w:ascii="Arial" w:hAnsi="Arial" w:cs="Arial"/>
          <w:lang w:val="fr-FR"/>
        </w:rPr>
        <w:t xml:space="preserve">à caractère </w:t>
      </w:r>
      <w:r w:rsidR="00034468" w:rsidRPr="00034468">
        <w:rPr>
          <w:rFonts w:ascii="Arial" w:hAnsi="Arial" w:cs="Arial"/>
          <w:lang w:val="fr-FR"/>
        </w:rPr>
        <w:t>personnel</w:t>
      </w:r>
      <w:r w:rsidR="00706EB6">
        <w:rPr>
          <w:rFonts w:ascii="Arial" w:hAnsi="Arial" w:cs="Arial"/>
          <w:lang w:val="fr-FR"/>
        </w:rPr>
        <w:t> :</w:t>
      </w:r>
    </w:p>
    <w:tbl>
      <w:tblPr>
        <w:tblStyle w:val="TableGrid"/>
        <w:tblW w:w="0" w:type="auto"/>
        <w:tblLook w:val="04A0" w:firstRow="1" w:lastRow="0" w:firstColumn="1" w:lastColumn="0" w:noHBand="0" w:noVBand="1"/>
      </w:tblPr>
      <w:tblGrid>
        <w:gridCol w:w="2830"/>
        <w:gridCol w:w="6186"/>
      </w:tblGrid>
      <w:tr w:rsidR="00381A8D" w:rsidRPr="00DA065C" w14:paraId="5C3FE1D7" w14:textId="77777777" w:rsidTr="00E35363">
        <w:tc>
          <w:tcPr>
            <w:tcW w:w="2830" w:type="dxa"/>
          </w:tcPr>
          <w:p w14:paraId="43A423FA" w14:textId="1D7AE2A2" w:rsidR="00381A8D" w:rsidRPr="00DA065C" w:rsidRDefault="00BD6086" w:rsidP="00A4672A">
            <w:pPr>
              <w:spacing w:before="120" w:after="120"/>
              <w:jc w:val="center"/>
              <w:rPr>
                <w:rFonts w:ascii="Arial" w:hAnsi="Arial" w:cs="Arial"/>
                <w:b/>
                <w:bCs/>
                <w:lang w:val="fr-FR"/>
              </w:rPr>
            </w:pPr>
            <w:r>
              <w:rPr>
                <w:rFonts w:ascii="Arial" w:hAnsi="Arial" w:cs="Arial"/>
                <w:b/>
                <w:bCs/>
                <w:lang w:val="fr-FR"/>
              </w:rPr>
              <w:t>Finalités</w:t>
            </w:r>
          </w:p>
        </w:tc>
        <w:tc>
          <w:tcPr>
            <w:tcW w:w="6186" w:type="dxa"/>
          </w:tcPr>
          <w:p w14:paraId="0B050FE8" w14:textId="403DE2F1" w:rsidR="00381A8D" w:rsidRPr="00DA065C" w:rsidRDefault="004D705C" w:rsidP="00A4672A">
            <w:pPr>
              <w:spacing w:before="120" w:after="120"/>
              <w:jc w:val="center"/>
              <w:rPr>
                <w:rFonts w:ascii="Arial" w:hAnsi="Arial" w:cs="Arial"/>
                <w:b/>
                <w:bCs/>
                <w:lang w:val="fr-FR"/>
              </w:rPr>
            </w:pPr>
            <w:r>
              <w:rPr>
                <w:rFonts w:ascii="Arial" w:hAnsi="Arial" w:cs="Arial"/>
                <w:b/>
                <w:bCs/>
                <w:lang w:val="fr-FR"/>
              </w:rPr>
              <w:t>Période de conservation</w:t>
            </w:r>
          </w:p>
        </w:tc>
      </w:tr>
      <w:tr w:rsidR="00F42A4F" w:rsidRPr="00CF61B5" w14:paraId="5F41A8BD" w14:textId="77777777" w:rsidTr="00E35363">
        <w:tc>
          <w:tcPr>
            <w:tcW w:w="2830" w:type="dxa"/>
          </w:tcPr>
          <w:p w14:paraId="19C7D58A" w14:textId="680E1540" w:rsidR="00F42A4F" w:rsidRPr="00DA065C" w:rsidRDefault="00F42A4F" w:rsidP="00F42A4F">
            <w:pPr>
              <w:spacing w:before="120" w:after="120"/>
              <w:rPr>
                <w:rFonts w:ascii="Arial" w:eastAsia="Times New Roman" w:hAnsi="Arial" w:cs="Arial"/>
                <w:b/>
                <w:bCs/>
                <w:lang w:val="fr-FR" w:eastAsia="en-IE"/>
              </w:rPr>
            </w:pPr>
            <w:r w:rsidRPr="00DC610B">
              <w:rPr>
                <w:rFonts w:ascii="Arial" w:eastAsia="Times New Roman" w:hAnsi="Arial" w:cs="Arial"/>
                <w:b/>
                <w:bCs/>
                <w:lang w:val="fr-FR" w:eastAsia="en-IE"/>
              </w:rPr>
              <w:t xml:space="preserve">Gestion de votre accès au </w:t>
            </w:r>
            <w:r>
              <w:rPr>
                <w:rFonts w:ascii="Arial" w:eastAsia="Times New Roman" w:hAnsi="Arial" w:cs="Arial"/>
                <w:b/>
                <w:bCs/>
                <w:lang w:val="fr-FR" w:eastAsia="en-IE"/>
              </w:rPr>
              <w:t>S</w:t>
            </w:r>
            <w:r w:rsidRPr="00DC610B">
              <w:rPr>
                <w:rFonts w:ascii="Arial" w:eastAsia="Times New Roman" w:hAnsi="Arial" w:cs="Arial"/>
                <w:b/>
                <w:bCs/>
                <w:lang w:val="fr-FR" w:eastAsia="en-IE"/>
              </w:rPr>
              <w:t xml:space="preserve">ite </w:t>
            </w:r>
          </w:p>
        </w:tc>
        <w:tc>
          <w:tcPr>
            <w:tcW w:w="6186" w:type="dxa"/>
          </w:tcPr>
          <w:p w14:paraId="7C72E82B" w14:textId="1D8EBF81" w:rsidR="00F42A4F" w:rsidRPr="00DA065C" w:rsidRDefault="00AC06D0" w:rsidP="00F42A4F">
            <w:pPr>
              <w:spacing w:before="120" w:after="120"/>
              <w:jc w:val="both"/>
              <w:rPr>
                <w:rFonts w:ascii="Arial" w:hAnsi="Arial" w:cs="Arial"/>
                <w:lang w:val="fr-FR"/>
              </w:rPr>
            </w:pPr>
            <w:r w:rsidRPr="00AC06D0">
              <w:rPr>
                <w:rFonts w:ascii="Arial" w:hAnsi="Arial" w:cs="Arial"/>
                <w:lang w:val="fr-FR"/>
              </w:rPr>
              <w:t>5 ans conformément à notre calendrier de conservation</w:t>
            </w:r>
          </w:p>
        </w:tc>
      </w:tr>
      <w:tr w:rsidR="00F42A4F" w:rsidRPr="00CF61B5" w14:paraId="5EB328C5" w14:textId="77777777" w:rsidTr="00E35363">
        <w:tc>
          <w:tcPr>
            <w:tcW w:w="2830" w:type="dxa"/>
          </w:tcPr>
          <w:p w14:paraId="74F342E2" w14:textId="7F522139" w:rsidR="00F42A4F" w:rsidRPr="00DA065C" w:rsidRDefault="00F42A4F" w:rsidP="00F42A4F">
            <w:pPr>
              <w:spacing w:before="120" w:after="120"/>
              <w:rPr>
                <w:rFonts w:ascii="Arial" w:hAnsi="Arial" w:cs="Arial"/>
                <w:b/>
                <w:bCs/>
                <w:lang w:val="fr-FR"/>
              </w:rPr>
            </w:pPr>
            <w:r>
              <w:rPr>
                <w:rFonts w:ascii="Arial" w:eastAsia="Times New Roman" w:hAnsi="Arial" w:cs="Arial"/>
                <w:b/>
                <w:bCs/>
                <w:lang w:val="fr-FR" w:eastAsia="en-IE"/>
              </w:rPr>
              <w:t xml:space="preserve">Gestion des </w:t>
            </w:r>
            <w:r w:rsidRPr="00627C0E">
              <w:rPr>
                <w:rFonts w:ascii="Arial" w:eastAsia="Times New Roman" w:hAnsi="Arial" w:cs="Arial"/>
                <w:b/>
                <w:bCs/>
                <w:lang w:val="fr-FR" w:eastAsia="en-IE"/>
              </w:rPr>
              <w:t>signalement</w:t>
            </w:r>
            <w:r>
              <w:rPr>
                <w:rFonts w:ascii="Arial" w:eastAsia="Times New Roman" w:hAnsi="Arial" w:cs="Arial"/>
                <w:b/>
                <w:bCs/>
                <w:lang w:val="fr-FR" w:eastAsia="en-IE"/>
              </w:rPr>
              <w:t>s</w:t>
            </w:r>
            <w:r w:rsidRPr="00627C0E">
              <w:rPr>
                <w:rFonts w:ascii="Arial" w:eastAsia="Times New Roman" w:hAnsi="Arial" w:cs="Arial"/>
                <w:b/>
                <w:bCs/>
                <w:lang w:val="fr-FR" w:eastAsia="en-IE"/>
              </w:rPr>
              <w:t xml:space="preserve"> des cyanobactéries par </w:t>
            </w:r>
            <w:r>
              <w:rPr>
                <w:rFonts w:ascii="Arial" w:eastAsia="Times New Roman" w:hAnsi="Arial" w:cs="Arial"/>
                <w:b/>
                <w:bCs/>
                <w:lang w:val="fr-FR" w:eastAsia="en-IE"/>
              </w:rPr>
              <w:t>l’A</w:t>
            </w:r>
            <w:r w:rsidRPr="00627C0E">
              <w:rPr>
                <w:rFonts w:ascii="Arial" w:eastAsia="Times New Roman" w:hAnsi="Arial" w:cs="Arial"/>
                <w:b/>
                <w:bCs/>
                <w:lang w:val="fr-FR" w:eastAsia="en-IE"/>
              </w:rPr>
              <w:t>pplication mobile</w:t>
            </w:r>
          </w:p>
        </w:tc>
        <w:tc>
          <w:tcPr>
            <w:tcW w:w="6186" w:type="dxa"/>
          </w:tcPr>
          <w:p w14:paraId="6CB20570" w14:textId="1F6954FF" w:rsidR="00F42A4F" w:rsidRDefault="00373A96" w:rsidP="00F42A4F">
            <w:pPr>
              <w:spacing w:before="120" w:after="120"/>
              <w:jc w:val="both"/>
              <w:rPr>
                <w:rFonts w:ascii="Arial" w:hAnsi="Arial" w:cs="Arial"/>
                <w:lang w:val="fr-FR"/>
              </w:rPr>
            </w:pPr>
            <w:r>
              <w:rPr>
                <w:rFonts w:ascii="Arial" w:hAnsi="Arial" w:cs="Arial"/>
                <w:lang w:val="fr-FR"/>
              </w:rPr>
              <w:t>Dans ce cas vos données seront conservées p</w:t>
            </w:r>
            <w:r w:rsidR="009A297B">
              <w:rPr>
                <w:rFonts w:ascii="Arial" w:hAnsi="Arial" w:cs="Arial"/>
                <w:lang w:val="fr-FR"/>
              </w:rPr>
              <w:t>endant la durée du</w:t>
            </w:r>
            <w:r w:rsidR="00C8640B">
              <w:rPr>
                <w:rFonts w:ascii="Arial" w:hAnsi="Arial" w:cs="Arial"/>
                <w:lang w:val="fr-FR"/>
              </w:rPr>
              <w:t xml:space="preserve"> projet</w:t>
            </w:r>
            <w:r w:rsidR="00622CB2">
              <w:rPr>
                <w:rFonts w:ascii="Arial" w:hAnsi="Arial" w:cs="Arial"/>
                <w:lang w:val="fr-FR"/>
              </w:rPr>
              <w:t>.</w:t>
            </w:r>
          </w:p>
          <w:p w14:paraId="16DAB089" w14:textId="2AFE62ED" w:rsidR="00622CB2" w:rsidRPr="00DA065C" w:rsidRDefault="00622CB2" w:rsidP="00F42A4F">
            <w:pPr>
              <w:spacing w:before="120" w:after="120"/>
              <w:jc w:val="both"/>
              <w:rPr>
                <w:rFonts w:ascii="Arial" w:hAnsi="Arial" w:cs="Arial"/>
                <w:lang w:val="fr-FR"/>
              </w:rPr>
            </w:pPr>
          </w:p>
        </w:tc>
      </w:tr>
      <w:tr w:rsidR="00F42A4F" w:rsidRPr="00CF61B5" w14:paraId="2F237FB8" w14:textId="77777777" w:rsidTr="00E35363">
        <w:tc>
          <w:tcPr>
            <w:tcW w:w="2830" w:type="dxa"/>
          </w:tcPr>
          <w:p w14:paraId="4C83AC4D" w14:textId="0CD173E8" w:rsidR="00F42A4F" w:rsidRPr="00DA065C" w:rsidRDefault="00F42A4F" w:rsidP="00F42A4F">
            <w:pPr>
              <w:spacing w:before="120" w:after="120"/>
              <w:jc w:val="both"/>
              <w:rPr>
                <w:rFonts w:ascii="Arial" w:eastAsia="Times New Roman" w:hAnsi="Arial" w:cs="Arial"/>
                <w:b/>
                <w:bCs/>
                <w:lang w:val="fr-FR" w:eastAsia="en-IE"/>
              </w:rPr>
            </w:pPr>
            <w:r>
              <w:rPr>
                <w:rFonts w:ascii="Arial" w:eastAsia="Times New Roman" w:hAnsi="Arial" w:cs="Arial"/>
                <w:b/>
                <w:bCs/>
                <w:lang w:val="fr-FR" w:eastAsia="en-IE"/>
              </w:rPr>
              <w:t xml:space="preserve">Organisation des </w:t>
            </w:r>
            <w:r>
              <w:rPr>
                <w:rFonts w:ascii="Arial" w:eastAsia="Times New Roman" w:hAnsi="Arial" w:cs="Arial"/>
                <w:b/>
                <w:bCs/>
                <w:lang w:val="fr-FR" w:eastAsia="en-IE"/>
              </w:rPr>
              <w:lastRenderedPageBreak/>
              <w:t>concours</w:t>
            </w:r>
          </w:p>
        </w:tc>
        <w:tc>
          <w:tcPr>
            <w:tcW w:w="6186" w:type="dxa"/>
          </w:tcPr>
          <w:p w14:paraId="7275E01C" w14:textId="0A0F6827" w:rsidR="00390F93" w:rsidRPr="00DA065C" w:rsidRDefault="00373A96" w:rsidP="00F42A4F">
            <w:pPr>
              <w:spacing w:before="120" w:after="120"/>
              <w:jc w:val="both"/>
              <w:rPr>
                <w:rFonts w:ascii="Arial" w:hAnsi="Arial" w:cs="Arial"/>
                <w:lang w:val="fr-FR"/>
              </w:rPr>
            </w:pPr>
            <w:r>
              <w:rPr>
                <w:rFonts w:ascii="Arial" w:hAnsi="Arial" w:cs="Arial"/>
                <w:lang w:val="fr-FR"/>
              </w:rPr>
              <w:lastRenderedPageBreak/>
              <w:t>Dans ce cas vos données seront conservées p</w:t>
            </w:r>
            <w:r w:rsidR="009A297B">
              <w:rPr>
                <w:rFonts w:ascii="Arial" w:hAnsi="Arial" w:cs="Arial"/>
                <w:lang w:val="fr-FR"/>
              </w:rPr>
              <w:t xml:space="preserve">endant la </w:t>
            </w:r>
            <w:r w:rsidR="009A297B">
              <w:rPr>
                <w:rFonts w:ascii="Arial" w:hAnsi="Arial" w:cs="Arial"/>
                <w:lang w:val="fr-FR"/>
              </w:rPr>
              <w:lastRenderedPageBreak/>
              <w:t>durée du</w:t>
            </w:r>
            <w:r w:rsidR="00C8640B">
              <w:rPr>
                <w:rFonts w:ascii="Arial" w:hAnsi="Arial" w:cs="Arial"/>
                <w:lang w:val="fr-FR"/>
              </w:rPr>
              <w:t xml:space="preserve"> projet</w:t>
            </w:r>
            <w:r w:rsidR="00622CB2">
              <w:rPr>
                <w:rFonts w:ascii="Arial" w:hAnsi="Arial" w:cs="Arial"/>
                <w:lang w:val="fr-FR"/>
              </w:rPr>
              <w:t xml:space="preserve"> ou jusqu’</w:t>
            </w:r>
            <w:r w:rsidR="00C64593">
              <w:rPr>
                <w:rFonts w:ascii="Arial" w:hAnsi="Arial" w:cs="Arial"/>
                <w:lang w:val="fr-FR"/>
              </w:rPr>
              <w:t>à la rétraction de votre consentement</w:t>
            </w:r>
            <w:r w:rsidR="00734B22">
              <w:rPr>
                <w:rFonts w:ascii="Arial" w:hAnsi="Arial" w:cs="Arial"/>
                <w:lang w:val="fr-FR"/>
              </w:rPr>
              <w:t>.</w:t>
            </w:r>
          </w:p>
        </w:tc>
      </w:tr>
      <w:tr w:rsidR="00F42A4F" w:rsidRPr="00CF61B5" w14:paraId="58ACE8EB" w14:textId="77777777" w:rsidTr="00E35363">
        <w:tc>
          <w:tcPr>
            <w:tcW w:w="2830" w:type="dxa"/>
          </w:tcPr>
          <w:p w14:paraId="7FE77EE5" w14:textId="5A5849D8" w:rsidR="00F42A4F" w:rsidRPr="00DA065C" w:rsidRDefault="00F42A4F" w:rsidP="00F42A4F">
            <w:pPr>
              <w:spacing w:before="120" w:after="120"/>
              <w:jc w:val="both"/>
              <w:rPr>
                <w:rFonts w:ascii="Arial" w:eastAsia="Times New Roman" w:hAnsi="Arial" w:cs="Arial"/>
                <w:b/>
                <w:bCs/>
                <w:lang w:val="fr-FR" w:eastAsia="en-IE"/>
              </w:rPr>
            </w:pPr>
            <w:r w:rsidRPr="00DC610B">
              <w:rPr>
                <w:rFonts w:ascii="Arial" w:eastAsia="Times New Roman" w:hAnsi="Arial" w:cs="Arial"/>
                <w:b/>
                <w:bCs/>
                <w:lang w:val="fr-FR" w:eastAsia="en-IE"/>
              </w:rPr>
              <w:lastRenderedPageBreak/>
              <w:t>Pour répondre à vos questions et/ou échanger avec vous</w:t>
            </w:r>
          </w:p>
        </w:tc>
        <w:tc>
          <w:tcPr>
            <w:tcW w:w="6186" w:type="dxa"/>
          </w:tcPr>
          <w:p w14:paraId="6EFC1B36" w14:textId="52D7FF4D" w:rsidR="00611930" w:rsidRPr="00DA065C" w:rsidRDefault="000D5557" w:rsidP="00F42A4F">
            <w:pPr>
              <w:spacing w:before="120" w:after="120"/>
              <w:jc w:val="both"/>
              <w:rPr>
                <w:rFonts w:ascii="Arial" w:hAnsi="Arial" w:cs="Arial"/>
                <w:lang w:val="fr-FR"/>
              </w:rPr>
            </w:pPr>
            <w:r>
              <w:rPr>
                <w:rFonts w:ascii="Arial" w:hAnsi="Arial" w:cs="Arial"/>
                <w:lang w:val="fr-FR"/>
              </w:rPr>
              <w:t>Jusqu’à la désactivation du compte de messagerie, conformément à notre calendrier de conservation</w:t>
            </w:r>
            <w:r w:rsidR="004D70D4">
              <w:rPr>
                <w:rFonts w:ascii="Arial" w:hAnsi="Arial" w:cs="Arial"/>
                <w:lang w:val="fr-FR"/>
              </w:rPr>
              <w:t>.</w:t>
            </w:r>
          </w:p>
        </w:tc>
      </w:tr>
    </w:tbl>
    <w:p w14:paraId="0F06F513" w14:textId="759809D2" w:rsidR="0010708A" w:rsidRPr="00DA065C" w:rsidRDefault="0010708A" w:rsidP="00A4672A">
      <w:pPr>
        <w:spacing w:before="120" w:after="120" w:line="240" w:lineRule="auto"/>
        <w:jc w:val="both"/>
        <w:rPr>
          <w:rFonts w:ascii="Arial" w:hAnsi="Arial" w:cs="Arial"/>
          <w:lang w:val="fr-FR"/>
        </w:rPr>
      </w:pPr>
    </w:p>
    <w:p w14:paraId="18F48CA2" w14:textId="7C26595C" w:rsidR="0010708A" w:rsidRPr="00DA065C" w:rsidRDefault="00570E9A" w:rsidP="00A4672A">
      <w:pPr>
        <w:pStyle w:val="ListParagraph"/>
        <w:numPr>
          <w:ilvl w:val="0"/>
          <w:numId w:val="2"/>
        </w:numPr>
        <w:spacing w:before="120" w:after="120" w:line="240" w:lineRule="auto"/>
        <w:contextualSpacing w:val="0"/>
        <w:jc w:val="both"/>
        <w:rPr>
          <w:rFonts w:ascii="Arial" w:hAnsi="Arial" w:cs="Arial"/>
          <w:lang w:val="fr-FR"/>
        </w:rPr>
      </w:pPr>
      <w:r w:rsidRPr="00570E9A">
        <w:rPr>
          <w:rFonts w:ascii="Arial" w:hAnsi="Arial" w:cs="Arial"/>
          <w:b/>
          <w:lang w:val="fr-FR"/>
        </w:rPr>
        <w:t>Vos droits et comment les exercer</w:t>
      </w:r>
      <w:r>
        <w:rPr>
          <w:rFonts w:ascii="Arial" w:hAnsi="Arial" w:cs="Arial"/>
          <w:b/>
          <w:lang w:val="fr-FR"/>
        </w:rPr>
        <w:t xml:space="preserve"> </w:t>
      </w:r>
    </w:p>
    <w:p w14:paraId="78C3D533" w14:textId="4EA3F42A" w:rsidR="0010708A" w:rsidRPr="00DA065C" w:rsidRDefault="00570E9A" w:rsidP="00A4672A">
      <w:pPr>
        <w:spacing w:before="120" w:after="120" w:line="240" w:lineRule="auto"/>
        <w:jc w:val="both"/>
        <w:rPr>
          <w:rFonts w:ascii="Arial" w:hAnsi="Arial" w:cs="Arial"/>
          <w:lang w:val="fr-FR"/>
        </w:rPr>
      </w:pPr>
      <w:r w:rsidRPr="00570E9A">
        <w:rPr>
          <w:rFonts w:ascii="Arial" w:hAnsi="Arial" w:cs="Arial"/>
          <w:lang w:val="fr-FR"/>
        </w:rPr>
        <w:t xml:space="preserve">En ce qui concerne vos données personnelles collectées et traitées </w:t>
      </w:r>
      <w:r>
        <w:rPr>
          <w:rFonts w:ascii="Arial" w:hAnsi="Arial" w:cs="Arial"/>
          <w:lang w:val="fr-FR"/>
        </w:rPr>
        <w:t>par le</w:t>
      </w:r>
      <w:r w:rsidR="0010708A" w:rsidRPr="00DA065C">
        <w:rPr>
          <w:rFonts w:ascii="Arial" w:hAnsi="Arial" w:cs="Arial"/>
          <w:lang w:val="fr-FR"/>
        </w:rPr>
        <w:t xml:space="preserve"> LIST, </w:t>
      </w:r>
      <w:r w:rsidRPr="00570E9A">
        <w:rPr>
          <w:rFonts w:ascii="Arial" w:hAnsi="Arial" w:cs="Arial"/>
          <w:lang w:val="fr-FR"/>
        </w:rPr>
        <w:t>vous pouvez exercer à tout moment les droits suivants</w:t>
      </w:r>
      <w:r w:rsidR="000133D9">
        <w:rPr>
          <w:rFonts w:ascii="Arial" w:hAnsi="Arial" w:cs="Arial"/>
          <w:lang w:val="fr-FR"/>
        </w:rPr>
        <w:t> :</w:t>
      </w:r>
    </w:p>
    <w:p w14:paraId="278AAB8A" w14:textId="28B51EE2" w:rsidR="00706EB6" w:rsidRDefault="00706EB6" w:rsidP="00E35363">
      <w:pPr>
        <w:pStyle w:val="ListParagraph"/>
        <w:numPr>
          <w:ilvl w:val="0"/>
          <w:numId w:val="13"/>
        </w:numPr>
        <w:spacing w:before="120" w:after="120" w:line="240" w:lineRule="auto"/>
        <w:contextualSpacing w:val="0"/>
        <w:jc w:val="both"/>
        <w:rPr>
          <w:rFonts w:ascii="Arial" w:hAnsi="Arial" w:cs="Arial"/>
          <w:lang w:val="fr-FR"/>
        </w:rPr>
      </w:pPr>
      <w:r w:rsidRPr="00706EB6">
        <w:rPr>
          <w:rFonts w:ascii="Arial" w:hAnsi="Arial" w:cs="Arial"/>
          <w:b/>
          <w:lang w:val="fr-FR"/>
        </w:rPr>
        <w:t xml:space="preserve">Droit d'accès : </w:t>
      </w:r>
      <w:r w:rsidRPr="00706EB6">
        <w:rPr>
          <w:rFonts w:ascii="Arial" w:hAnsi="Arial" w:cs="Arial"/>
          <w:bCs/>
          <w:lang w:val="fr-FR"/>
        </w:rPr>
        <w:t>Vous avez le droit d'obtenir la confirmation que vos données à caractère personnel sont ou ne sont pas traitées par</w:t>
      </w:r>
      <w:r w:rsidRPr="00706EB6">
        <w:rPr>
          <w:rFonts w:ascii="Arial" w:hAnsi="Arial" w:cs="Arial"/>
          <w:b/>
          <w:lang w:val="fr-FR"/>
        </w:rPr>
        <w:t xml:space="preserve"> </w:t>
      </w:r>
      <w:r w:rsidRPr="00706EB6">
        <w:rPr>
          <w:rFonts w:ascii="Arial" w:hAnsi="Arial" w:cs="Arial"/>
          <w:lang w:val="fr-FR"/>
        </w:rPr>
        <w:t xml:space="preserve">le </w:t>
      </w:r>
      <w:r w:rsidR="0010708A" w:rsidRPr="00706EB6">
        <w:rPr>
          <w:rFonts w:ascii="Arial" w:hAnsi="Arial" w:cs="Arial"/>
          <w:lang w:val="fr-FR"/>
        </w:rPr>
        <w:t xml:space="preserve">LIST. </w:t>
      </w:r>
      <w:r w:rsidRPr="00706EB6">
        <w:rPr>
          <w:rFonts w:ascii="Arial" w:hAnsi="Arial" w:cs="Arial"/>
          <w:lang w:val="fr-FR"/>
        </w:rPr>
        <w:t>Dans ce cas, vous avez le droit de savoir quelles données sont collectées et traitées et d'en obtenir une copie</w:t>
      </w:r>
      <w:r>
        <w:rPr>
          <w:rFonts w:ascii="Arial" w:hAnsi="Arial" w:cs="Arial"/>
          <w:lang w:val="fr-FR"/>
        </w:rPr>
        <w:t>.</w:t>
      </w:r>
    </w:p>
    <w:p w14:paraId="535FA48B" w14:textId="3AF1941D" w:rsidR="0010708A" w:rsidRPr="00706EB6" w:rsidRDefault="000133D9" w:rsidP="00E35363">
      <w:pPr>
        <w:pStyle w:val="ListParagraph"/>
        <w:numPr>
          <w:ilvl w:val="0"/>
          <w:numId w:val="13"/>
        </w:numPr>
        <w:spacing w:before="120" w:after="120" w:line="240" w:lineRule="auto"/>
        <w:contextualSpacing w:val="0"/>
        <w:jc w:val="both"/>
        <w:rPr>
          <w:rFonts w:ascii="Arial" w:hAnsi="Arial" w:cs="Arial"/>
          <w:lang w:val="fr-FR"/>
        </w:rPr>
      </w:pPr>
      <w:r>
        <w:rPr>
          <w:rFonts w:ascii="Arial" w:hAnsi="Arial" w:cs="Arial"/>
          <w:b/>
          <w:lang w:val="fr-FR"/>
        </w:rPr>
        <w:t>Droit</w:t>
      </w:r>
      <w:r w:rsidR="0010708A" w:rsidRPr="00706EB6">
        <w:rPr>
          <w:rFonts w:ascii="Arial" w:hAnsi="Arial" w:cs="Arial"/>
          <w:b/>
          <w:lang w:val="fr-FR"/>
        </w:rPr>
        <w:t xml:space="preserve"> </w:t>
      </w:r>
      <w:r>
        <w:rPr>
          <w:rFonts w:ascii="Arial" w:hAnsi="Arial" w:cs="Arial"/>
          <w:b/>
          <w:lang w:val="fr-FR"/>
        </w:rPr>
        <w:t>de</w:t>
      </w:r>
      <w:r w:rsidR="0010708A" w:rsidRPr="00706EB6">
        <w:rPr>
          <w:rFonts w:ascii="Arial" w:hAnsi="Arial" w:cs="Arial"/>
          <w:b/>
          <w:lang w:val="fr-FR"/>
        </w:rPr>
        <w:t xml:space="preserve"> </w:t>
      </w:r>
      <w:r w:rsidRPr="00706EB6">
        <w:rPr>
          <w:rFonts w:ascii="Arial" w:hAnsi="Arial" w:cs="Arial"/>
          <w:b/>
          <w:lang w:val="fr-FR"/>
        </w:rPr>
        <w:t>rectification</w:t>
      </w:r>
      <w:r w:rsidRPr="00706EB6">
        <w:rPr>
          <w:rFonts w:ascii="Arial" w:hAnsi="Arial" w:cs="Arial"/>
          <w:lang w:val="fr-FR"/>
        </w:rPr>
        <w:t xml:space="preserve"> :</w:t>
      </w:r>
      <w:r w:rsidR="0010708A" w:rsidRPr="00706EB6">
        <w:rPr>
          <w:rFonts w:ascii="Arial" w:hAnsi="Arial" w:cs="Arial"/>
          <w:lang w:val="fr-FR"/>
        </w:rPr>
        <w:t xml:space="preserve"> </w:t>
      </w:r>
      <w:r w:rsidRPr="000133D9">
        <w:rPr>
          <w:rFonts w:ascii="Arial" w:hAnsi="Arial" w:cs="Arial"/>
          <w:lang w:val="fr-FR"/>
        </w:rPr>
        <w:t xml:space="preserve">Si les données personnelles que nous détenons à votre sujet sont inexactes ou incomplètes, vous avez le droit de </w:t>
      </w:r>
      <w:r w:rsidR="0091778E" w:rsidRPr="000133D9">
        <w:rPr>
          <w:rFonts w:ascii="Arial" w:hAnsi="Arial" w:cs="Arial"/>
          <w:lang w:val="fr-FR"/>
        </w:rPr>
        <w:t>demander</w:t>
      </w:r>
      <w:r w:rsidRPr="000133D9">
        <w:rPr>
          <w:rFonts w:ascii="Arial" w:hAnsi="Arial" w:cs="Arial"/>
          <w:lang w:val="fr-FR"/>
        </w:rPr>
        <w:t xml:space="preserve"> qu'elles soient rectifiées</w:t>
      </w:r>
      <w:r w:rsidR="0091778E">
        <w:rPr>
          <w:rFonts w:ascii="Arial" w:hAnsi="Arial" w:cs="Arial"/>
          <w:lang w:val="fr-FR"/>
        </w:rPr>
        <w:t>.</w:t>
      </w:r>
    </w:p>
    <w:p w14:paraId="17383813" w14:textId="418D817A" w:rsidR="0010708A" w:rsidRPr="00DA065C" w:rsidRDefault="000133D9" w:rsidP="00A4672A">
      <w:pPr>
        <w:pStyle w:val="ListParagraph"/>
        <w:numPr>
          <w:ilvl w:val="0"/>
          <w:numId w:val="13"/>
        </w:numPr>
        <w:spacing w:before="120" w:after="120" w:line="240" w:lineRule="auto"/>
        <w:contextualSpacing w:val="0"/>
        <w:jc w:val="both"/>
        <w:rPr>
          <w:rFonts w:ascii="Arial" w:hAnsi="Arial" w:cs="Arial"/>
          <w:lang w:val="fr-FR"/>
        </w:rPr>
      </w:pPr>
      <w:r w:rsidRPr="000133D9">
        <w:rPr>
          <w:rFonts w:ascii="Arial" w:hAnsi="Arial" w:cs="Arial"/>
          <w:b/>
          <w:lang w:val="fr-FR"/>
        </w:rPr>
        <w:t>Droit à l'effacement</w:t>
      </w:r>
      <w:r>
        <w:rPr>
          <w:rFonts w:ascii="Arial" w:hAnsi="Arial" w:cs="Arial"/>
          <w:b/>
          <w:lang w:val="fr-FR"/>
        </w:rPr>
        <w:t> :</w:t>
      </w:r>
      <w:r w:rsidR="0010708A" w:rsidRPr="00DA065C">
        <w:rPr>
          <w:rFonts w:ascii="Arial" w:hAnsi="Arial" w:cs="Arial"/>
          <w:lang w:val="fr-FR"/>
        </w:rPr>
        <w:t xml:space="preserve"> </w:t>
      </w:r>
      <w:r w:rsidR="007A4A7D" w:rsidRPr="007A4A7D">
        <w:rPr>
          <w:rFonts w:ascii="Arial" w:hAnsi="Arial" w:cs="Arial"/>
          <w:lang w:val="fr-FR"/>
        </w:rPr>
        <w:t xml:space="preserve">Sous réserve de certaines conditions spécifiées dans l'art. 17 du </w:t>
      </w:r>
      <w:r w:rsidR="007C530A">
        <w:rPr>
          <w:rFonts w:ascii="Arial" w:hAnsi="Arial" w:cs="Arial"/>
          <w:lang w:val="fr-FR"/>
        </w:rPr>
        <w:t>RGPD</w:t>
      </w:r>
      <w:r w:rsidR="007A4A7D" w:rsidRPr="007A4A7D">
        <w:rPr>
          <w:rFonts w:ascii="Arial" w:hAnsi="Arial" w:cs="Arial"/>
          <w:lang w:val="fr-FR"/>
        </w:rPr>
        <w:t xml:space="preserve">, vous avez le droit de faire effacer vos données personnelles </w:t>
      </w:r>
      <w:r w:rsidR="007A4A7D">
        <w:rPr>
          <w:rFonts w:ascii="Arial" w:hAnsi="Arial" w:cs="Arial"/>
          <w:lang w:val="fr-FR"/>
        </w:rPr>
        <w:t>par le</w:t>
      </w:r>
      <w:r w:rsidR="0010708A" w:rsidRPr="00DA065C">
        <w:rPr>
          <w:rFonts w:ascii="Arial" w:hAnsi="Arial" w:cs="Arial"/>
          <w:lang w:val="fr-FR"/>
        </w:rPr>
        <w:t xml:space="preserve"> LIST</w:t>
      </w:r>
      <w:r w:rsidR="0091778E">
        <w:rPr>
          <w:rFonts w:ascii="Arial" w:hAnsi="Arial" w:cs="Arial"/>
          <w:lang w:val="fr-FR"/>
        </w:rPr>
        <w:t>.</w:t>
      </w:r>
    </w:p>
    <w:p w14:paraId="62CBE0A1" w14:textId="5D814F1B" w:rsidR="0010708A" w:rsidRPr="00DA065C" w:rsidRDefault="007A4A7D" w:rsidP="00A4672A">
      <w:pPr>
        <w:pStyle w:val="ListParagraph"/>
        <w:numPr>
          <w:ilvl w:val="0"/>
          <w:numId w:val="13"/>
        </w:numPr>
        <w:spacing w:before="120" w:after="120" w:line="240" w:lineRule="auto"/>
        <w:contextualSpacing w:val="0"/>
        <w:jc w:val="both"/>
        <w:rPr>
          <w:rFonts w:ascii="Arial" w:hAnsi="Arial" w:cs="Arial"/>
          <w:lang w:val="fr-FR"/>
        </w:rPr>
      </w:pPr>
      <w:r w:rsidRPr="007A4A7D">
        <w:rPr>
          <w:rFonts w:ascii="Arial" w:hAnsi="Arial" w:cs="Arial"/>
          <w:b/>
          <w:lang w:val="fr-FR"/>
        </w:rPr>
        <w:t>Droit à la limitation du traitement</w:t>
      </w:r>
      <w:r>
        <w:rPr>
          <w:rFonts w:ascii="Arial" w:hAnsi="Arial" w:cs="Arial"/>
          <w:b/>
          <w:lang w:val="fr-FR"/>
        </w:rPr>
        <w:t> :</w:t>
      </w:r>
      <w:r w:rsidR="0010708A" w:rsidRPr="00DA065C">
        <w:rPr>
          <w:rFonts w:ascii="Arial" w:hAnsi="Arial" w:cs="Arial"/>
          <w:lang w:val="fr-FR"/>
        </w:rPr>
        <w:t xml:space="preserve"> </w:t>
      </w:r>
      <w:r w:rsidRPr="007A4A7D">
        <w:rPr>
          <w:rFonts w:ascii="Arial" w:hAnsi="Arial" w:cs="Arial"/>
          <w:lang w:val="fr-FR"/>
        </w:rPr>
        <w:t xml:space="preserve">Sous réserve de certaines conditions spécifiées dans l'art. 18 du </w:t>
      </w:r>
      <w:r w:rsidR="007C530A">
        <w:rPr>
          <w:rFonts w:ascii="Arial" w:hAnsi="Arial" w:cs="Arial"/>
          <w:lang w:val="fr-FR"/>
        </w:rPr>
        <w:t>RGPD</w:t>
      </w:r>
      <w:r w:rsidRPr="007A4A7D">
        <w:rPr>
          <w:rFonts w:ascii="Arial" w:hAnsi="Arial" w:cs="Arial"/>
          <w:lang w:val="fr-FR"/>
        </w:rPr>
        <w:t>, vous avez le droit d'obtenir la limitation du traitement de vos données personnelles effectué par</w:t>
      </w:r>
      <w:r>
        <w:rPr>
          <w:rFonts w:ascii="Arial" w:hAnsi="Arial" w:cs="Arial"/>
          <w:lang w:val="fr-FR"/>
        </w:rPr>
        <w:t xml:space="preserve"> le</w:t>
      </w:r>
      <w:r w:rsidR="0010708A" w:rsidRPr="00DA065C">
        <w:rPr>
          <w:rFonts w:ascii="Arial" w:hAnsi="Arial" w:cs="Arial"/>
          <w:lang w:val="fr-FR"/>
        </w:rPr>
        <w:t xml:space="preserve"> LIST</w:t>
      </w:r>
      <w:r w:rsidR="0091778E">
        <w:rPr>
          <w:rFonts w:ascii="Arial" w:hAnsi="Arial" w:cs="Arial"/>
          <w:lang w:val="fr-FR"/>
        </w:rPr>
        <w:t>.</w:t>
      </w:r>
    </w:p>
    <w:p w14:paraId="42757560" w14:textId="45C7A27A" w:rsidR="0010708A" w:rsidRPr="00DA065C" w:rsidRDefault="0091778E" w:rsidP="00A4672A">
      <w:pPr>
        <w:pStyle w:val="ListParagraph"/>
        <w:numPr>
          <w:ilvl w:val="0"/>
          <w:numId w:val="13"/>
        </w:numPr>
        <w:spacing w:before="120" w:after="120" w:line="240" w:lineRule="auto"/>
        <w:contextualSpacing w:val="0"/>
        <w:jc w:val="both"/>
        <w:rPr>
          <w:rFonts w:ascii="Arial" w:hAnsi="Arial" w:cs="Arial"/>
          <w:lang w:val="fr-FR"/>
        </w:rPr>
      </w:pPr>
      <w:r w:rsidRPr="0091778E">
        <w:rPr>
          <w:rFonts w:ascii="Arial" w:hAnsi="Arial" w:cs="Arial"/>
          <w:b/>
          <w:lang w:val="fr-FR"/>
        </w:rPr>
        <w:t>Droit à la portabilité des données</w:t>
      </w:r>
      <w:r>
        <w:rPr>
          <w:rFonts w:ascii="Arial" w:hAnsi="Arial" w:cs="Arial"/>
          <w:b/>
          <w:lang w:val="fr-FR"/>
        </w:rPr>
        <w:t> :</w:t>
      </w:r>
      <w:r w:rsidR="0010708A" w:rsidRPr="00DA065C">
        <w:rPr>
          <w:rFonts w:ascii="Arial" w:hAnsi="Arial" w:cs="Arial"/>
          <w:lang w:val="fr-FR"/>
        </w:rPr>
        <w:t xml:space="preserve"> </w:t>
      </w:r>
      <w:r w:rsidRPr="0091778E">
        <w:rPr>
          <w:rFonts w:ascii="Arial" w:hAnsi="Arial" w:cs="Arial"/>
          <w:lang w:val="fr-FR"/>
        </w:rPr>
        <w:t xml:space="preserve">Sous réserve de certaines conditions spécifiées à l'art. 20 du </w:t>
      </w:r>
      <w:r w:rsidR="007C530A">
        <w:rPr>
          <w:rFonts w:ascii="Arial" w:hAnsi="Arial" w:cs="Arial"/>
          <w:lang w:val="fr-FR"/>
        </w:rPr>
        <w:t>RGPD</w:t>
      </w:r>
      <w:r w:rsidRPr="0091778E">
        <w:rPr>
          <w:rFonts w:ascii="Arial" w:hAnsi="Arial" w:cs="Arial"/>
          <w:lang w:val="fr-FR"/>
        </w:rPr>
        <w:t xml:space="preserve">, vous avez le droit d'obtenir une copie des données personnelles que vous avez fournies </w:t>
      </w:r>
      <w:r>
        <w:rPr>
          <w:rFonts w:ascii="Arial" w:hAnsi="Arial" w:cs="Arial"/>
          <w:lang w:val="fr-FR"/>
        </w:rPr>
        <w:t xml:space="preserve">au </w:t>
      </w:r>
      <w:r w:rsidR="0010708A" w:rsidRPr="00DA065C">
        <w:rPr>
          <w:rFonts w:ascii="Arial" w:hAnsi="Arial" w:cs="Arial"/>
          <w:lang w:val="fr-FR"/>
        </w:rPr>
        <w:t xml:space="preserve">LIST </w:t>
      </w:r>
      <w:r w:rsidRPr="0091778E">
        <w:rPr>
          <w:rFonts w:ascii="Arial" w:hAnsi="Arial" w:cs="Arial"/>
          <w:lang w:val="fr-FR"/>
        </w:rPr>
        <w:t>dans un format structuré, couramment utilisé et lisible par machine, et de demander le transfert de ces données à un autre responsable du traitement des données</w:t>
      </w:r>
      <w:r>
        <w:rPr>
          <w:rFonts w:ascii="Arial" w:hAnsi="Arial" w:cs="Arial"/>
          <w:lang w:val="fr-FR"/>
        </w:rPr>
        <w:t>.</w:t>
      </w:r>
    </w:p>
    <w:p w14:paraId="2F24CB81" w14:textId="5670839F" w:rsidR="0010708A" w:rsidRPr="00DA065C" w:rsidRDefault="002160AA" w:rsidP="00A4672A">
      <w:pPr>
        <w:pStyle w:val="ListParagraph"/>
        <w:numPr>
          <w:ilvl w:val="0"/>
          <w:numId w:val="13"/>
        </w:numPr>
        <w:spacing w:before="120" w:after="120" w:line="240" w:lineRule="auto"/>
        <w:contextualSpacing w:val="0"/>
        <w:jc w:val="both"/>
        <w:rPr>
          <w:rFonts w:ascii="Arial" w:hAnsi="Arial" w:cs="Arial"/>
          <w:lang w:val="fr-FR"/>
        </w:rPr>
      </w:pPr>
      <w:r w:rsidRPr="002160AA">
        <w:rPr>
          <w:rFonts w:ascii="Arial" w:hAnsi="Arial" w:cs="Arial"/>
          <w:b/>
          <w:lang w:val="fr-FR"/>
        </w:rPr>
        <w:t>Droit d'opposition</w:t>
      </w:r>
      <w:r>
        <w:rPr>
          <w:rFonts w:ascii="Arial" w:hAnsi="Arial" w:cs="Arial"/>
          <w:b/>
          <w:lang w:val="fr-FR"/>
        </w:rPr>
        <w:t> :</w:t>
      </w:r>
      <w:r w:rsidR="0010708A" w:rsidRPr="00DA065C">
        <w:rPr>
          <w:rFonts w:ascii="Arial" w:hAnsi="Arial" w:cs="Arial"/>
          <w:lang w:val="fr-FR"/>
        </w:rPr>
        <w:t xml:space="preserve"> </w:t>
      </w:r>
      <w:r w:rsidRPr="002160AA">
        <w:rPr>
          <w:rFonts w:ascii="Arial" w:hAnsi="Arial" w:cs="Arial"/>
          <w:lang w:val="fr-FR"/>
        </w:rPr>
        <w:t xml:space="preserve">Vous avez le droit de </w:t>
      </w:r>
      <w:r>
        <w:rPr>
          <w:rFonts w:ascii="Arial" w:hAnsi="Arial" w:cs="Arial"/>
          <w:lang w:val="fr-FR"/>
        </w:rPr>
        <w:t>V</w:t>
      </w:r>
      <w:r w:rsidRPr="002160AA">
        <w:rPr>
          <w:rFonts w:ascii="Arial" w:hAnsi="Arial" w:cs="Arial"/>
          <w:lang w:val="fr-FR"/>
        </w:rPr>
        <w:t xml:space="preserve">ous opposer au traitement de vos données à caractère personnel lorsque les conditions énoncées à l'art. 21 du </w:t>
      </w:r>
      <w:r w:rsidR="007C530A">
        <w:rPr>
          <w:rFonts w:ascii="Arial" w:hAnsi="Arial" w:cs="Arial"/>
          <w:lang w:val="fr-FR"/>
        </w:rPr>
        <w:t>RGPD</w:t>
      </w:r>
      <w:r w:rsidR="007C530A" w:rsidRPr="002160AA">
        <w:rPr>
          <w:rFonts w:ascii="Arial" w:hAnsi="Arial" w:cs="Arial"/>
          <w:lang w:val="fr-FR"/>
        </w:rPr>
        <w:t xml:space="preserve"> </w:t>
      </w:r>
      <w:r w:rsidRPr="002160AA">
        <w:rPr>
          <w:rFonts w:ascii="Arial" w:hAnsi="Arial" w:cs="Arial"/>
          <w:lang w:val="fr-FR"/>
        </w:rPr>
        <w:t>s'appliquent</w:t>
      </w:r>
      <w:r>
        <w:rPr>
          <w:rFonts w:ascii="Arial" w:hAnsi="Arial" w:cs="Arial"/>
          <w:lang w:val="fr-FR"/>
        </w:rPr>
        <w:t>.</w:t>
      </w:r>
    </w:p>
    <w:p w14:paraId="319FCF5C" w14:textId="583D1B06" w:rsidR="0010708A" w:rsidRPr="00DA065C" w:rsidRDefault="002160AA" w:rsidP="00A4672A">
      <w:pPr>
        <w:pStyle w:val="ListParagraph"/>
        <w:numPr>
          <w:ilvl w:val="0"/>
          <w:numId w:val="13"/>
        </w:numPr>
        <w:spacing w:before="120" w:after="120" w:line="240" w:lineRule="auto"/>
        <w:contextualSpacing w:val="0"/>
        <w:jc w:val="both"/>
        <w:rPr>
          <w:rFonts w:ascii="Arial" w:hAnsi="Arial" w:cs="Arial"/>
          <w:lang w:val="fr-FR"/>
        </w:rPr>
      </w:pPr>
      <w:r w:rsidRPr="002160AA">
        <w:rPr>
          <w:rFonts w:ascii="Arial" w:hAnsi="Arial" w:cs="Arial"/>
          <w:b/>
          <w:lang w:val="fr-FR"/>
        </w:rPr>
        <w:t>Droit de retirer son consentement</w:t>
      </w:r>
      <w:r>
        <w:rPr>
          <w:rFonts w:ascii="Arial" w:hAnsi="Arial" w:cs="Arial"/>
          <w:b/>
          <w:lang w:val="fr-FR"/>
        </w:rPr>
        <w:t> :</w:t>
      </w:r>
      <w:r w:rsidR="0010708A" w:rsidRPr="00DA065C">
        <w:rPr>
          <w:rFonts w:ascii="Arial" w:hAnsi="Arial" w:cs="Arial"/>
          <w:lang w:val="fr-FR"/>
        </w:rPr>
        <w:t xml:space="preserve"> </w:t>
      </w:r>
      <w:r w:rsidRPr="002160AA">
        <w:rPr>
          <w:rFonts w:ascii="Arial" w:hAnsi="Arial" w:cs="Arial"/>
          <w:lang w:val="fr-FR"/>
        </w:rPr>
        <w:t>Si l</w:t>
      </w:r>
      <w:r>
        <w:rPr>
          <w:rFonts w:ascii="Arial" w:hAnsi="Arial" w:cs="Arial"/>
          <w:lang w:val="fr-FR"/>
        </w:rPr>
        <w:t>e</w:t>
      </w:r>
      <w:r w:rsidRPr="002160AA">
        <w:rPr>
          <w:rFonts w:ascii="Arial" w:hAnsi="Arial" w:cs="Arial"/>
          <w:lang w:val="fr-FR"/>
        </w:rPr>
        <w:t xml:space="preserve"> LIST traite vos données </w:t>
      </w:r>
      <w:r w:rsidR="000D7C4A" w:rsidRPr="002160AA">
        <w:rPr>
          <w:rFonts w:ascii="Arial" w:hAnsi="Arial" w:cs="Arial"/>
          <w:lang w:val="fr-FR"/>
        </w:rPr>
        <w:t xml:space="preserve">à caractère personnel </w:t>
      </w:r>
      <w:r w:rsidRPr="002160AA">
        <w:rPr>
          <w:rFonts w:ascii="Arial" w:hAnsi="Arial" w:cs="Arial"/>
          <w:lang w:val="fr-FR"/>
        </w:rPr>
        <w:t>sur la base de votre consentement, vous avez le droit de retirer ce consentement à tout moment. Le retrait de ce consentement n'affecte pas la légalité du traitement fondé sur le consentement avant son retrait</w:t>
      </w:r>
      <w:r w:rsidR="0010708A" w:rsidRPr="00DA065C">
        <w:rPr>
          <w:rFonts w:ascii="Arial" w:hAnsi="Arial" w:cs="Arial"/>
          <w:lang w:val="fr-FR"/>
        </w:rPr>
        <w:t>.</w:t>
      </w:r>
    </w:p>
    <w:p w14:paraId="5AE2B870" w14:textId="6332286B" w:rsidR="0010708A" w:rsidRPr="00DA065C" w:rsidRDefault="000D7C4A" w:rsidP="00A4672A">
      <w:pPr>
        <w:pStyle w:val="ListParagraph"/>
        <w:numPr>
          <w:ilvl w:val="0"/>
          <w:numId w:val="13"/>
        </w:numPr>
        <w:spacing w:before="120" w:after="120" w:line="240" w:lineRule="auto"/>
        <w:contextualSpacing w:val="0"/>
        <w:jc w:val="both"/>
        <w:rPr>
          <w:rFonts w:ascii="Arial" w:hAnsi="Arial" w:cs="Arial"/>
          <w:lang w:val="fr-FR"/>
        </w:rPr>
      </w:pPr>
      <w:r w:rsidRPr="000D7C4A">
        <w:rPr>
          <w:rFonts w:ascii="Arial" w:hAnsi="Arial" w:cs="Arial"/>
          <w:b/>
          <w:lang w:val="fr-FR"/>
        </w:rPr>
        <w:t>Droit de déposer une plainte auprès d'une autorité de contrôle</w:t>
      </w:r>
      <w:r>
        <w:rPr>
          <w:rFonts w:ascii="Arial" w:hAnsi="Arial" w:cs="Arial"/>
          <w:b/>
          <w:lang w:val="fr-FR"/>
        </w:rPr>
        <w:t> :</w:t>
      </w:r>
      <w:r w:rsidR="0010708A" w:rsidRPr="00DA065C">
        <w:rPr>
          <w:rFonts w:ascii="Arial" w:hAnsi="Arial" w:cs="Arial"/>
          <w:lang w:val="fr-FR"/>
        </w:rPr>
        <w:t xml:space="preserve"> </w:t>
      </w:r>
      <w:r w:rsidRPr="000D7C4A">
        <w:rPr>
          <w:rFonts w:ascii="Arial" w:hAnsi="Arial" w:cs="Arial"/>
          <w:lang w:val="fr-FR"/>
        </w:rPr>
        <w:t>Vous avez le droit de déposer une plainte auprès de la Commission Nationale pour la Protection des Données (CNPD). De plus amples informations sur la manière de déposer une plainte sont disponibles sur le site web de la CNPD</w:t>
      </w:r>
      <w:r>
        <w:rPr>
          <w:rFonts w:ascii="Arial" w:hAnsi="Arial" w:cs="Arial"/>
          <w:lang w:val="fr-FR"/>
        </w:rPr>
        <w:t> :</w:t>
      </w:r>
      <w:r w:rsidR="0010708A" w:rsidRPr="00DA065C">
        <w:rPr>
          <w:rFonts w:ascii="Arial" w:hAnsi="Arial" w:cs="Arial"/>
          <w:lang w:val="fr-FR"/>
        </w:rPr>
        <w:t xml:space="preserve"> </w:t>
      </w:r>
      <w:hyperlink r:id="rId14" w:history="1">
        <w:r w:rsidR="0010708A" w:rsidRPr="00DA065C">
          <w:rPr>
            <w:rStyle w:val="Hyperlink"/>
            <w:rFonts w:ascii="Arial" w:hAnsi="Arial" w:cs="Arial"/>
            <w:lang w:val="fr-FR"/>
          </w:rPr>
          <w:t>https://cnpd.public.lu</w:t>
        </w:r>
      </w:hyperlink>
      <w:r w:rsidR="0010708A" w:rsidRPr="00DA065C">
        <w:rPr>
          <w:rFonts w:ascii="Arial" w:hAnsi="Arial" w:cs="Arial"/>
          <w:lang w:val="fr-FR"/>
        </w:rPr>
        <w:t>.</w:t>
      </w:r>
    </w:p>
    <w:p w14:paraId="6714E044" w14:textId="54B90136" w:rsidR="0010708A" w:rsidRDefault="00570E9A" w:rsidP="00B249D1">
      <w:pPr>
        <w:spacing w:before="120" w:after="120" w:line="240" w:lineRule="auto"/>
        <w:jc w:val="both"/>
        <w:rPr>
          <w:rFonts w:ascii="Arial" w:hAnsi="Arial" w:cs="Arial"/>
          <w:lang w:val="fr-FR"/>
        </w:rPr>
      </w:pPr>
      <w:r w:rsidRPr="00570E9A">
        <w:rPr>
          <w:rFonts w:ascii="Arial" w:hAnsi="Arial" w:cs="Arial"/>
          <w:lang w:val="fr-FR"/>
        </w:rPr>
        <w:t xml:space="preserve">Vous pouvez exercer l'un de ces droits en contactant notre </w:t>
      </w:r>
      <w:r w:rsidR="009833A8">
        <w:rPr>
          <w:rFonts w:ascii="Arial" w:hAnsi="Arial" w:cs="Arial"/>
          <w:lang w:val="fr-FR"/>
        </w:rPr>
        <w:t xml:space="preserve">PI </w:t>
      </w:r>
      <w:r w:rsidR="000D5FDE">
        <w:rPr>
          <w:rFonts w:ascii="Arial" w:hAnsi="Arial" w:cs="Arial"/>
          <w:lang w:val="fr-FR"/>
        </w:rPr>
        <w:t xml:space="preserve">à </w:t>
      </w:r>
      <w:r w:rsidR="009833A8">
        <w:rPr>
          <w:rFonts w:ascii="Arial" w:hAnsi="Arial" w:cs="Arial"/>
          <w:lang w:val="fr-FR"/>
        </w:rPr>
        <w:t xml:space="preserve">l’adresse suivante : </w:t>
      </w:r>
      <w:hyperlink r:id="rId15" w:history="1">
        <w:r w:rsidR="00314CBB" w:rsidRPr="00257F35">
          <w:rPr>
            <w:rStyle w:val="Hyperlink"/>
            <w:rFonts w:ascii="Arial" w:hAnsi="Arial" w:cs="Arial"/>
            <w:lang w:val="fr-FR"/>
          </w:rPr>
          <w:t>baignade@list.lu</w:t>
        </w:r>
      </w:hyperlink>
      <w:r w:rsidR="00B249D1" w:rsidRPr="00DA065C">
        <w:rPr>
          <w:rFonts w:ascii="Arial" w:hAnsi="Arial" w:cs="Arial"/>
          <w:lang w:val="fr-FR"/>
        </w:rPr>
        <w:t>.</w:t>
      </w:r>
      <w:r w:rsidR="00314CBB">
        <w:rPr>
          <w:rFonts w:ascii="Arial" w:hAnsi="Arial" w:cs="Arial"/>
          <w:lang w:val="fr-FR"/>
        </w:rPr>
        <w:t xml:space="preserve"> </w:t>
      </w:r>
    </w:p>
    <w:p w14:paraId="15E3C55E" w14:textId="77777777" w:rsidR="00343FA8" w:rsidRPr="00DA065C" w:rsidRDefault="00343FA8" w:rsidP="00B249D1">
      <w:pPr>
        <w:spacing w:before="120" w:after="120" w:line="240" w:lineRule="auto"/>
        <w:jc w:val="both"/>
        <w:rPr>
          <w:rFonts w:ascii="Arial" w:hAnsi="Arial" w:cs="Arial"/>
          <w:lang w:val="fr-FR"/>
        </w:rPr>
      </w:pPr>
    </w:p>
    <w:p w14:paraId="3CD76F91" w14:textId="79A7638B" w:rsidR="00343FA8" w:rsidRPr="00343FA8" w:rsidRDefault="00343FA8" w:rsidP="00343FA8">
      <w:pPr>
        <w:pStyle w:val="ListParagraph"/>
        <w:numPr>
          <w:ilvl w:val="0"/>
          <w:numId w:val="2"/>
        </w:numPr>
        <w:spacing w:before="120" w:after="120" w:line="240" w:lineRule="auto"/>
        <w:jc w:val="both"/>
        <w:rPr>
          <w:rFonts w:ascii="Arial" w:hAnsi="Arial" w:cs="Arial"/>
          <w:lang w:val="fr-FR"/>
        </w:rPr>
      </w:pPr>
      <w:r w:rsidRPr="00343FA8">
        <w:rPr>
          <w:rFonts w:ascii="Arial" w:hAnsi="Arial" w:cs="Arial"/>
          <w:b/>
          <w:lang w:val="fr-FR"/>
        </w:rPr>
        <w:t xml:space="preserve">Modifications à la présente </w:t>
      </w:r>
      <w:r w:rsidR="00103484">
        <w:rPr>
          <w:rFonts w:ascii="Arial" w:hAnsi="Arial" w:cs="Arial"/>
          <w:b/>
          <w:lang w:val="fr-FR"/>
        </w:rPr>
        <w:t>notice</w:t>
      </w:r>
      <w:r w:rsidRPr="00343FA8">
        <w:rPr>
          <w:rFonts w:ascii="Arial" w:hAnsi="Arial" w:cs="Arial"/>
          <w:b/>
          <w:lang w:val="fr-FR"/>
        </w:rPr>
        <w:t xml:space="preserve"> </w:t>
      </w:r>
    </w:p>
    <w:p w14:paraId="2E6ECDCD" w14:textId="027F0BCF" w:rsidR="003B4CB6" w:rsidRPr="00DA065C" w:rsidRDefault="00343FA8" w:rsidP="00A4672A">
      <w:pPr>
        <w:spacing w:before="120" w:after="120" w:line="240" w:lineRule="auto"/>
        <w:jc w:val="both"/>
        <w:rPr>
          <w:rFonts w:ascii="Arial" w:hAnsi="Arial" w:cs="Arial"/>
          <w:lang w:val="fr-FR"/>
        </w:rPr>
      </w:pPr>
      <w:r>
        <w:rPr>
          <w:rFonts w:ascii="Arial" w:hAnsi="Arial" w:cs="Arial"/>
          <w:lang w:val="fr-FR"/>
        </w:rPr>
        <w:t xml:space="preserve">Le </w:t>
      </w:r>
      <w:r w:rsidRPr="00DA065C">
        <w:rPr>
          <w:rFonts w:ascii="Arial" w:hAnsi="Arial" w:cs="Arial"/>
          <w:lang w:val="fr-FR"/>
        </w:rPr>
        <w:t xml:space="preserve">LIST </w:t>
      </w:r>
      <w:r w:rsidRPr="001C07CC">
        <w:rPr>
          <w:rFonts w:ascii="Arial" w:hAnsi="Arial" w:cs="Arial"/>
          <w:lang w:val="fr-FR"/>
        </w:rPr>
        <w:t>peut apporter des modifications à cet</w:t>
      </w:r>
      <w:r>
        <w:rPr>
          <w:rFonts w:ascii="Arial" w:hAnsi="Arial" w:cs="Arial"/>
          <w:lang w:val="fr-FR"/>
        </w:rPr>
        <w:t>te</w:t>
      </w:r>
      <w:r w:rsidRPr="001C07CC">
        <w:rPr>
          <w:rFonts w:ascii="Arial" w:hAnsi="Arial" w:cs="Arial"/>
          <w:lang w:val="fr-FR"/>
        </w:rPr>
        <w:t xml:space="preserve"> </w:t>
      </w:r>
      <w:r w:rsidR="00103484">
        <w:rPr>
          <w:rFonts w:ascii="Arial" w:hAnsi="Arial" w:cs="Arial"/>
          <w:lang w:val="fr-FR"/>
        </w:rPr>
        <w:t>notice</w:t>
      </w:r>
      <w:r w:rsidRPr="001C07CC">
        <w:rPr>
          <w:rFonts w:ascii="Arial" w:hAnsi="Arial" w:cs="Arial"/>
          <w:lang w:val="fr-FR"/>
        </w:rPr>
        <w:t xml:space="preserve"> </w:t>
      </w:r>
      <w:r w:rsidR="00103484">
        <w:rPr>
          <w:rFonts w:ascii="Arial" w:hAnsi="Arial" w:cs="Arial"/>
          <w:lang w:val="fr-FR"/>
        </w:rPr>
        <w:t xml:space="preserve">d’information </w:t>
      </w:r>
      <w:r w:rsidRPr="001C07CC">
        <w:rPr>
          <w:rFonts w:ascii="Arial" w:hAnsi="Arial" w:cs="Arial"/>
          <w:lang w:val="fr-FR"/>
        </w:rPr>
        <w:t>de temps à autre, afin de refléter nos pratiques actuelles en matière de confidentialité ou de se conformer aux modifications de la législation applicable en matière de protection des données</w:t>
      </w:r>
      <w:r w:rsidR="000D5FDE">
        <w:rPr>
          <w:rFonts w:ascii="Arial" w:hAnsi="Arial" w:cs="Arial"/>
          <w:lang w:val="fr-FR"/>
        </w:rPr>
        <w:t xml:space="preserve"> à caractère personnel</w:t>
      </w:r>
      <w:r w:rsidRPr="00DA065C">
        <w:rPr>
          <w:rFonts w:ascii="Arial" w:hAnsi="Arial" w:cs="Arial"/>
          <w:lang w:val="fr-FR"/>
        </w:rPr>
        <w:t xml:space="preserve">. </w:t>
      </w:r>
      <w:r>
        <w:rPr>
          <w:rFonts w:ascii="Arial" w:hAnsi="Arial" w:cs="Arial"/>
          <w:lang w:val="fr-FR"/>
        </w:rPr>
        <w:t xml:space="preserve">Le </w:t>
      </w:r>
      <w:r w:rsidRPr="00DA065C">
        <w:rPr>
          <w:rFonts w:ascii="Arial" w:hAnsi="Arial" w:cs="Arial"/>
          <w:lang w:val="fr-FR"/>
        </w:rPr>
        <w:t xml:space="preserve">LIST </w:t>
      </w:r>
      <w:r>
        <w:rPr>
          <w:rFonts w:ascii="Arial" w:hAnsi="Arial" w:cs="Arial"/>
          <w:lang w:val="fr-FR"/>
        </w:rPr>
        <w:t>V</w:t>
      </w:r>
      <w:r w:rsidRPr="001C07CC">
        <w:rPr>
          <w:rFonts w:ascii="Arial" w:hAnsi="Arial" w:cs="Arial"/>
          <w:lang w:val="fr-FR"/>
        </w:rPr>
        <w:t xml:space="preserve">ous encourage à consulter régulièrement cette page afin de rester informé </w:t>
      </w:r>
      <w:r w:rsidR="00183875">
        <w:rPr>
          <w:rFonts w:ascii="Arial" w:hAnsi="Arial" w:cs="Arial"/>
          <w:lang w:val="fr-FR"/>
        </w:rPr>
        <w:t xml:space="preserve">sur la manière dont le LIST collecte et traite </w:t>
      </w:r>
      <w:r w:rsidR="000D5FDE">
        <w:rPr>
          <w:rFonts w:ascii="Arial" w:hAnsi="Arial" w:cs="Arial"/>
          <w:lang w:val="fr-FR"/>
        </w:rPr>
        <w:t xml:space="preserve">les </w:t>
      </w:r>
      <w:r w:rsidR="00183875">
        <w:rPr>
          <w:rFonts w:ascii="Arial" w:hAnsi="Arial" w:cs="Arial"/>
          <w:lang w:val="fr-FR"/>
        </w:rPr>
        <w:t>données à caractère personnel.</w:t>
      </w:r>
      <w:bookmarkEnd w:id="0"/>
    </w:p>
    <w:sectPr w:rsidR="003B4CB6" w:rsidRPr="00DA065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68E0" w14:textId="77777777" w:rsidR="00AD1C52" w:rsidRDefault="00AD1C52" w:rsidP="00AD1C52">
      <w:pPr>
        <w:spacing w:after="0" w:line="240" w:lineRule="auto"/>
      </w:pPr>
      <w:r>
        <w:separator/>
      </w:r>
    </w:p>
  </w:endnote>
  <w:endnote w:type="continuationSeparator" w:id="0">
    <w:p w14:paraId="501F0BFD" w14:textId="77777777" w:rsidR="00AD1C52" w:rsidRDefault="00AD1C52" w:rsidP="00AD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55116"/>
      <w:docPartObj>
        <w:docPartGallery w:val="Page Numbers (Bottom of Page)"/>
        <w:docPartUnique/>
      </w:docPartObj>
    </w:sdtPr>
    <w:sdtEndPr>
      <w:rPr>
        <w:noProof/>
      </w:rPr>
    </w:sdtEndPr>
    <w:sdtContent>
      <w:p w14:paraId="0FA6D07E" w14:textId="43DDB332" w:rsidR="00AD1C52" w:rsidRDefault="00AD1C52">
        <w:pPr>
          <w:pStyle w:val="Footer"/>
          <w:jc w:val="right"/>
        </w:pPr>
        <w:r>
          <w:fldChar w:fldCharType="begin"/>
        </w:r>
        <w:r>
          <w:instrText xml:space="preserve"> PAGE   \* MERGEFORMAT </w:instrText>
        </w:r>
        <w:r>
          <w:fldChar w:fldCharType="separate"/>
        </w:r>
        <w:r w:rsidR="00BD39FA">
          <w:rPr>
            <w:noProof/>
          </w:rPr>
          <w:t>4</w:t>
        </w:r>
        <w:r>
          <w:rPr>
            <w:noProof/>
          </w:rPr>
          <w:fldChar w:fldCharType="end"/>
        </w:r>
      </w:p>
    </w:sdtContent>
  </w:sdt>
  <w:p w14:paraId="25827596" w14:textId="77777777" w:rsidR="00AD1C52" w:rsidRDefault="00AD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8E98" w14:textId="77777777" w:rsidR="00AD1C52" w:rsidRDefault="00AD1C52" w:rsidP="00AD1C52">
      <w:pPr>
        <w:spacing w:after="0" w:line="240" w:lineRule="auto"/>
      </w:pPr>
      <w:r>
        <w:separator/>
      </w:r>
    </w:p>
  </w:footnote>
  <w:footnote w:type="continuationSeparator" w:id="0">
    <w:p w14:paraId="0E509592" w14:textId="77777777" w:rsidR="00AD1C52" w:rsidRDefault="00AD1C52" w:rsidP="00AD1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7C"/>
    <w:multiLevelType w:val="hybridMultilevel"/>
    <w:tmpl w:val="55AC1C7E"/>
    <w:lvl w:ilvl="0" w:tplc="F6B055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26503"/>
    <w:multiLevelType w:val="hybridMultilevel"/>
    <w:tmpl w:val="1CF2E6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183F9E"/>
    <w:multiLevelType w:val="hybridMultilevel"/>
    <w:tmpl w:val="52749624"/>
    <w:lvl w:ilvl="0" w:tplc="F6B055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C7D85"/>
    <w:multiLevelType w:val="hybridMultilevel"/>
    <w:tmpl w:val="4B5694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B7BFF"/>
    <w:multiLevelType w:val="hybridMultilevel"/>
    <w:tmpl w:val="50D681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5D70D20"/>
    <w:multiLevelType w:val="hybridMultilevel"/>
    <w:tmpl w:val="3918B6E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7CD47CB"/>
    <w:multiLevelType w:val="hybridMultilevel"/>
    <w:tmpl w:val="FDFEB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F41CD9"/>
    <w:multiLevelType w:val="multilevel"/>
    <w:tmpl w:val="BD5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83F03"/>
    <w:multiLevelType w:val="hybridMultilevel"/>
    <w:tmpl w:val="D6CAC234"/>
    <w:lvl w:ilvl="0" w:tplc="FEB4F0C2">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1651EF"/>
    <w:multiLevelType w:val="hybridMultilevel"/>
    <w:tmpl w:val="1F602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1D65D0"/>
    <w:multiLevelType w:val="multilevel"/>
    <w:tmpl w:val="4E56A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C305A"/>
    <w:multiLevelType w:val="hybridMultilevel"/>
    <w:tmpl w:val="4E380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2A67A3"/>
    <w:multiLevelType w:val="hybridMultilevel"/>
    <w:tmpl w:val="5D2CE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FC086E"/>
    <w:multiLevelType w:val="hybridMultilevel"/>
    <w:tmpl w:val="62049B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23B59"/>
    <w:multiLevelType w:val="hybridMultilevel"/>
    <w:tmpl w:val="FB242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A45295"/>
    <w:multiLevelType w:val="hybridMultilevel"/>
    <w:tmpl w:val="61E89C0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D92AF1"/>
    <w:multiLevelType w:val="hybridMultilevel"/>
    <w:tmpl w:val="6EFC3D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FB4622"/>
    <w:multiLevelType w:val="hybridMultilevel"/>
    <w:tmpl w:val="5A68C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2422C4"/>
    <w:multiLevelType w:val="hybridMultilevel"/>
    <w:tmpl w:val="F9FCE5F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85A625C"/>
    <w:multiLevelType w:val="hybridMultilevel"/>
    <w:tmpl w:val="78F257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8CA423B"/>
    <w:multiLevelType w:val="hybridMultilevel"/>
    <w:tmpl w:val="375EA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F965C0"/>
    <w:multiLevelType w:val="hybridMultilevel"/>
    <w:tmpl w:val="EBDCDB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054F35"/>
    <w:multiLevelType w:val="hybridMultilevel"/>
    <w:tmpl w:val="6EFC3D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912FB4"/>
    <w:multiLevelType w:val="hybridMultilevel"/>
    <w:tmpl w:val="A8B847B2"/>
    <w:lvl w:ilvl="0" w:tplc="F87C56CA">
      <w:start w:val="9"/>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05E7206"/>
    <w:multiLevelType w:val="hybridMultilevel"/>
    <w:tmpl w:val="43C09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877D44"/>
    <w:multiLevelType w:val="hybridMultilevel"/>
    <w:tmpl w:val="C9B6DB76"/>
    <w:lvl w:ilvl="0" w:tplc="F6B055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F678D4"/>
    <w:multiLevelType w:val="hybridMultilevel"/>
    <w:tmpl w:val="F7D679B0"/>
    <w:lvl w:ilvl="0" w:tplc="D31C52C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FA7A7E"/>
    <w:multiLevelType w:val="multilevel"/>
    <w:tmpl w:val="04C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57542"/>
    <w:multiLevelType w:val="hybridMultilevel"/>
    <w:tmpl w:val="59E4EC26"/>
    <w:lvl w:ilvl="0" w:tplc="309662D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9C6D1C"/>
    <w:multiLevelType w:val="hybridMultilevel"/>
    <w:tmpl w:val="4BA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9B122B"/>
    <w:multiLevelType w:val="hybridMultilevel"/>
    <w:tmpl w:val="14DCB4C4"/>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89F04A4"/>
    <w:multiLevelType w:val="hybridMultilevel"/>
    <w:tmpl w:val="7E68F0EE"/>
    <w:lvl w:ilvl="0" w:tplc="7636949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DB6088"/>
    <w:multiLevelType w:val="hybridMultilevel"/>
    <w:tmpl w:val="3C52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771C8"/>
    <w:multiLevelType w:val="multilevel"/>
    <w:tmpl w:val="A232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F4EDF"/>
    <w:multiLevelType w:val="hybridMultilevel"/>
    <w:tmpl w:val="F6A4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7D4568"/>
    <w:multiLevelType w:val="hybridMultilevel"/>
    <w:tmpl w:val="6EFC3D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8861D51"/>
    <w:multiLevelType w:val="hybridMultilevel"/>
    <w:tmpl w:val="B65C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B5BC1"/>
    <w:multiLevelType w:val="hybridMultilevel"/>
    <w:tmpl w:val="6E4E4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3607C3"/>
    <w:multiLevelType w:val="hybridMultilevel"/>
    <w:tmpl w:val="6EFC3D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545CFE"/>
    <w:multiLevelType w:val="hybridMultilevel"/>
    <w:tmpl w:val="61880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31F5E"/>
    <w:multiLevelType w:val="hybridMultilevel"/>
    <w:tmpl w:val="BEA8EA74"/>
    <w:lvl w:ilvl="0" w:tplc="01EC345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A80F76"/>
    <w:multiLevelType w:val="multilevel"/>
    <w:tmpl w:val="9E8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82CF8"/>
    <w:multiLevelType w:val="hybridMultilevel"/>
    <w:tmpl w:val="1B3E7E1E"/>
    <w:lvl w:ilvl="0" w:tplc="F87C56C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C400A"/>
    <w:multiLevelType w:val="hybridMultilevel"/>
    <w:tmpl w:val="E894268C"/>
    <w:lvl w:ilvl="0" w:tplc="F6B055CE">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67110146">
    <w:abstractNumId w:val="21"/>
  </w:num>
  <w:num w:numId="2" w16cid:durableId="586617458">
    <w:abstractNumId w:val="40"/>
  </w:num>
  <w:num w:numId="3" w16cid:durableId="370807236">
    <w:abstractNumId w:val="42"/>
  </w:num>
  <w:num w:numId="4" w16cid:durableId="770470766">
    <w:abstractNumId w:val="26"/>
  </w:num>
  <w:num w:numId="5" w16cid:durableId="380832886">
    <w:abstractNumId w:val="35"/>
  </w:num>
  <w:num w:numId="6" w16cid:durableId="454446521">
    <w:abstractNumId w:val="20"/>
  </w:num>
  <w:num w:numId="7" w16cid:durableId="1459294359">
    <w:abstractNumId w:val="27"/>
  </w:num>
  <w:num w:numId="8" w16cid:durableId="998852331">
    <w:abstractNumId w:val="31"/>
  </w:num>
  <w:num w:numId="9" w16cid:durableId="224342787">
    <w:abstractNumId w:val="37"/>
  </w:num>
  <w:num w:numId="10" w16cid:durableId="1818955682">
    <w:abstractNumId w:val="33"/>
  </w:num>
  <w:num w:numId="11" w16cid:durableId="2125536977">
    <w:abstractNumId w:val="9"/>
  </w:num>
  <w:num w:numId="12" w16cid:durableId="1335887294">
    <w:abstractNumId w:val="38"/>
  </w:num>
  <w:num w:numId="13" w16cid:durableId="1350795033">
    <w:abstractNumId w:val="14"/>
  </w:num>
  <w:num w:numId="14" w16cid:durableId="1175848101">
    <w:abstractNumId w:val="22"/>
  </w:num>
  <w:num w:numId="15" w16cid:durableId="456097650">
    <w:abstractNumId w:val="28"/>
  </w:num>
  <w:num w:numId="16" w16cid:durableId="115953851">
    <w:abstractNumId w:val="1"/>
  </w:num>
  <w:num w:numId="17" w16cid:durableId="2036730683">
    <w:abstractNumId w:val="8"/>
  </w:num>
  <w:num w:numId="18" w16cid:durableId="717242123">
    <w:abstractNumId w:val="17"/>
  </w:num>
  <w:num w:numId="19" w16cid:durableId="423066246">
    <w:abstractNumId w:val="39"/>
  </w:num>
  <w:num w:numId="20" w16cid:durableId="29765573">
    <w:abstractNumId w:val="16"/>
  </w:num>
  <w:num w:numId="21" w16cid:durableId="1029641582">
    <w:abstractNumId w:val="10"/>
  </w:num>
  <w:num w:numId="22" w16cid:durableId="272906251">
    <w:abstractNumId w:val="11"/>
  </w:num>
  <w:num w:numId="23" w16cid:durableId="891699879">
    <w:abstractNumId w:val="23"/>
  </w:num>
  <w:num w:numId="24" w16cid:durableId="670137366">
    <w:abstractNumId w:val="41"/>
  </w:num>
  <w:num w:numId="25" w16cid:durableId="180702450">
    <w:abstractNumId w:val="6"/>
  </w:num>
  <w:num w:numId="26" w16cid:durableId="1298758008">
    <w:abstractNumId w:val="7"/>
  </w:num>
  <w:num w:numId="27" w16cid:durableId="546991228">
    <w:abstractNumId w:val="3"/>
  </w:num>
  <w:num w:numId="28" w16cid:durableId="1892184183">
    <w:abstractNumId w:val="29"/>
  </w:num>
  <w:num w:numId="29" w16cid:durableId="454638894">
    <w:abstractNumId w:val="24"/>
  </w:num>
  <w:num w:numId="30" w16cid:durableId="1346326725">
    <w:abstractNumId w:val="34"/>
  </w:num>
  <w:num w:numId="31" w16cid:durableId="311175754">
    <w:abstractNumId w:val="4"/>
  </w:num>
  <w:num w:numId="32" w16cid:durableId="1806197530">
    <w:abstractNumId w:val="12"/>
  </w:num>
  <w:num w:numId="33" w16cid:durableId="1925069118">
    <w:abstractNumId w:val="19"/>
  </w:num>
  <w:num w:numId="34" w16cid:durableId="1809006817">
    <w:abstractNumId w:val="30"/>
  </w:num>
  <w:num w:numId="35" w16cid:durableId="664094303">
    <w:abstractNumId w:val="36"/>
  </w:num>
  <w:num w:numId="36" w16cid:durableId="710349904">
    <w:abstractNumId w:val="2"/>
  </w:num>
  <w:num w:numId="37" w16cid:durableId="139150332">
    <w:abstractNumId w:val="25"/>
  </w:num>
  <w:num w:numId="38" w16cid:durableId="728501141">
    <w:abstractNumId w:val="0"/>
  </w:num>
  <w:num w:numId="39" w16cid:durableId="643702976">
    <w:abstractNumId w:val="5"/>
  </w:num>
  <w:num w:numId="40" w16cid:durableId="1846630662">
    <w:abstractNumId w:val="43"/>
  </w:num>
  <w:num w:numId="41" w16cid:durableId="1597327164">
    <w:abstractNumId w:val="18"/>
  </w:num>
  <w:num w:numId="42" w16cid:durableId="511917245">
    <w:abstractNumId w:val="32"/>
  </w:num>
  <w:num w:numId="43" w16cid:durableId="475270099">
    <w:abstractNumId w:val="13"/>
  </w:num>
  <w:num w:numId="44" w16cid:durableId="1645815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3E2"/>
    <w:rsid w:val="00000C5A"/>
    <w:rsid w:val="000133D9"/>
    <w:rsid w:val="000273F2"/>
    <w:rsid w:val="00031938"/>
    <w:rsid w:val="00034468"/>
    <w:rsid w:val="00037561"/>
    <w:rsid w:val="000409E6"/>
    <w:rsid w:val="00053D31"/>
    <w:rsid w:val="00054777"/>
    <w:rsid w:val="00056A7D"/>
    <w:rsid w:val="000704D3"/>
    <w:rsid w:val="0007356D"/>
    <w:rsid w:val="0007526C"/>
    <w:rsid w:val="000A6451"/>
    <w:rsid w:val="000B4F47"/>
    <w:rsid w:val="000B75E1"/>
    <w:rsid w:val="000C3889"/>
    <w:rsid w:val="000D5557"/>
    <w:rsid w:val="000D5FDE"/>
    <w:rsid w:val="000D7C4A"/>
    <w:rsid w:val="000E5820"/>
    <w:rsid w:val="000E7566"/>
    <w:rsid w:val="000F02D2"/>
    <w:rsid w:val="000F35C1"/>
    <w:rsid w:val="000F5254"/>
    <w:rsid w:val="001015AD"/>
    <w:rsid w:val="00103484"/>
    <w:rsid w:val="0010708A"/>
    <w:rsid w:val="00111EDB"/>
    <w:rsid w:val="00124849"/>
    <w:rsid w:val="001411EB"/>
    <w:rsid w:val="0014375F"/>
    <w:rsid w:val="00154A6D"/>
    <w:rsid w:val="001569CE"/>
    <w:rsid w:val="0016392D"/>
    <w:rsid w:val="0018120D"/>
    <w:rsid w:val="00183875"/>
    <w:rsid w:val="00184C08"/>
    <w:rsid w:val="00187150"/>
    <w:rsid w:val="001908F3"/>
    <w:rsid w:val="00194C74"/>
    <w:rsid w:val="0019636A"/>
    <w:rsid w:val="00196CA4"/>
    <w:rsid w:val="001B010E"/>
    <w:rsid w:val="001B247D"/>
    <w:rsid w:val="001C07CC"/>
    <w:rsid w:val="001E1557"/>
    <w:rsid w:val="001E5DBD"/>
    <w:rsid w:val="001F569E"/>
    <w:rsid w:val="001F7ECF"/>
    <w:rsid w:val="00203A16"/>
    <w:rsid w:val="0021027B"/>
    <w:rsid w:val="002155AE"/>
    <w:rsid w:val="002160AA"/>
    <w:rsid w:val="00222F52"/>
    <w:rsid w:val="0024642D"/>
    <w:rsid w:val="0025753E"/>
    <w:rsid w:val="00262425"/>
    <w:rsid w:val="00266081"/>
    <w:rsid w:val="00284B61"/>
    <w:rsid w:val="002B3726"/>
    <w:rsid w:val="002C67CA"/>
    <w:rsid w:val="002D1D7A"/>
    <w:rsid w:val="002D20FE"/>
    <w:rsid w:val="002F190A"/>
    <w:rsid w:val="00300470"/>
    <w:rsid w:val="00307F9D"/>
    <w:rsid w:val="00314CBB"/>
    <w:rsid w:val="00323488"/>
    <w:rsid w:val="00343FA8"/>
    <w:rsid w:val="00356D14"/>
    <w:rsid w:val="00371B48"/>
    <w:rsid w:val="00373A96"/>
    <w:rsid w:val="00373EE1"/>
    <w:rsid w:val="00374D6C"/>
    <w:rsid w:val="00375B7F"/>
    <w:rsid w:val="00381A8D"/>
    <w:rsid w:val="00382586"/>
    <w:rsid w:val="00390F93"/>
    <w:rsid w:val="003922CE"/>
    <w:rsid w:val="003963E2"/>
    <w:rsid w:val="003B4CB6"/>
    <w:rsid w:val="003D24D2"/>
    <w:rsid w:val="003F0FB3"/>
    <w:rsid w:val="003F2255"/>
    <w:rsid w:val="003F5AC0"/>
    <w:rsid w:val="004049AA"/>
    <w:rsid w:val="00412E51"/>
    <w:rsid w:val="00416057"/>
    <w:rsid w:val="00447760"/>
    <w:rsid w:val="004529B8"/>
    <w:rsid w:val="00454466"/>
    <w:rsid w:val="00455263"/>
    <w:rsid w:val="00463AC7"/>
    <w:rsid w:val="00471711"/>
    <w:rsid w:val="00471D98"/>
    <w:rsid w:val="00484AE5"/>
    <w:rsid w:val="004A4669"/>
    <w:rsid w:val="004A4BD5"/>
    <w:rsid w:val="004B3526"/>
    <w:rsid w:val="004C0F8A"/>
    <w:rsid w:val="004C5AC1"/>
    <w:rsid w:val="004D01D7"/>
    <w:rsid w:val="004D705C"/>
    <w:rsid w:val="004D70D4"/>
    <w:rsid w:val="004F20D3"/>
    <w:rsid w:val="004F476C"/>
    <w:rsid w:val="004F734E"/>
    <w:rsid w:val="00521299"/>
    <w:rsid w:val="00532C31"/>
    <w:rsid w:val="005524E6"/>
    <w:rsid w:val="005543F3"/>
    <w:rsid w:val="00555F63"/>
    <w:rsid w:val="005567BC"/>
    <w:rsid w:val="0056453C"/>
    <w:rsid w:val="00570E9A"/>
    <w:rsid w:val="0057395F"/>
    <w:rsid w:val="005841CF"/>
    <w:rsid w:val="00585C5E"/>
    <w:rsid w:val="00592272"/>
    <w:rsid w:val="00596D48"/>
    <w:rsid w:val="005B4ED0"/>
    <w:rsid w:val="005C34D2"/>
    <w:rsid w:val="005D1214"/>
    <w:rsid w:val="005D3EA8"/>
    <w:rsid w:val="005D5E9D"/>
    <w:rsid w:val="005F0E4A"/>
    <w:rsid w:val="005F5C67"/>
    <w:rsid w:val="00611930"/>
    <w:rsid w:val="00611E33"/>
    <w:rsid w:val="00622CB2"/>
    <w:rsid w:val="00627C0E"/>
    <w:rsid w:val="00632E2C"/>
    <w:rsid w:val="00634D53"/>
    <w:rsid w:val="006401BE"/>
    <w:rsid w:val="00643F61"/>
    <w:rsid w:val="00666BB2"/>
    <w:rsid w:val="00675F47"/>
    <w:rsid w:val="006769CB"/>
    <w:rsid w:val="00681493"/>
    <w:rsid w:val="00682262"/>
    <w:rsid w:val="0069053E"/>
    <w:rsid w:val="00691C90"/>
    <w:rsid w:val="006B297D"/>
    <w:rsid w:val="006C5F4A"/>
    <w:rsid w:val="006D4F92"/>
    <w:rsid w:val="006D5A42"/>
    <w:rsid w:val="006F62E3"/>
    <w:rsid w:val="00706EB6"/>
    <w:rsid w:val="0070727F"/>
    <w:rsid w:val="007132FF"/>
    <w:rsid w:val="00721F32"/>
    <w:rsid w:val="00734B22"/>
    <w:rsid w:val="00741091"/>
    <w:rsid w:val="007414A4"/>
    <w:rsid w:val="0074713D"/>
    <w:rsid w:val="0075402C"/>
    <w:rsid w:val="0076676B"/>
    <w:rsid w:val="007667AD"/>
    <w:rsid w:val="00786B3A"/>
    <w:rsid w:val="007A0F52"/>
    <w:rsid w:val="007A3106"/>
    <w:rsid w:val="007A4A7D"/>
    <w:rsid w:val="007A6A90"/>
    <w:rsid w:val="007A7798"/>
    <w:rsid w:val="007A7BF8"/>
    <w:rsid w:val="007C1F87"/>
    <w:rsid w:val="007C3EE2"/>
    <w:rsid w:val="007C530A"/>
    <w:rsid w:val="007E7354"/>
    <w:rsid w:val="007F0ACC"/>
    <w:rsid w:val="007F2441"/>
    <w:rsid w:val="007F4FEB"/>
    <w:rsid w:val="00800A65"/>
    <w:rsid w:val="008111FD"/>
    <w:rsid w:val="0081478E"/>
    <w:rsid w:val="0081495A"/>
    <w:rsid w:val="00836EA2"/>
    <w:rsid w:val="00851EAC"/>
    <w:rsid w:val="00854CDB"/>
    <w:rsid w:val="00857C2B"/>
    <w:rsid w:val="00860B5E"/>
    <w:rsid w:val="00865D83"/>
    <w:rsid w:val="00875963"/>
    <w:rsid w:val="00877357"/>
    <w:rsid w:val="008839AD"/>
    <w:rsid w:val="008905F7"/>
    <w:rsid w:val="0089255E"/>
    <w:rsid w:val="008A0D8F"/>
    <w:rsid w:val="008C2663"/>
    <w:rsid w:val="008D4A2A"/>
    <w:rsid w:val="008D58FC"/>
    <w:rsid w:val="008E0BF5"/>
    <w:rsid w:val="008E3AAA"/>
    <w:rsid w:val="008E3D5D"/>
    <w:rsid w:val="009009BD"/>
    <w:rsid w:val="009072CA"/>
    <w:rsid w:val="009145E3"/>
    <w:rsid w:val="0091778E"/>
    <w:rsid w:val="009222B7"/>
    <w:rsid w:val="00923A9A"/>
    <w:rsid w:val="009515E8"/>
    <w:rsid w:val="0095195B"/>
    <w:rsid w:val="00966D38"/>
    <w:rsid w:val="00971938"/>
    <w:rsid w:val="00973CAC"/>
    <w:rsid w:val="009833A8"/>
    <w:rsid w:val="00985D71"/>
    <w:rsid w:val="009A297B"/>
    <w:rsid w:val="009A6A16"/>
    <w:rsid w:val="009A78BB"/>
    <w:rsid w:val="009B0A7E"/>
    <w:rsid w:val="009B1A58"/>
    <w:rsid w:val="009B744C"/>
    <w:rsid w:val="009C32DC"/>
    <w:rsid w:val="009C69DD"/>
    <w:rsid w:val="009C6C14"/>
    <w:rsid w:val="009D6827"/>
    <w:rsid w:val="009D7D51"/>
    <w:rsid w:val="00A16629"/>
    <w:rsid w:val="00A17EC5"/>
    <w:rsid w:val="00A21352"/>
    <w:rsid w:val="00A22018"/>
    <w:rsid w:val="00A274EB"/>
    <w:rsid w:val="00A35AFC"/>
    <w:rsid w:val="00A37B0B"/>
    <w:rsid w:val="00A4005D"/>
    <w:rsid w:val="00A457FA"/>
    <w:rsid w:val="00A4672A"/>
    <w:rsid w:val="00A6123C"/>
    <w:rsid w:val="00A830FB"/>
    <w:rsid w:val="00A86C47"/>
    <w:rsid w:val="00AA30FF"/>
    <w:rsid w:val="00AA3A0C"/>
    <w:rsid w:val="00AC06D0"/>
    <w:rsid w:val="00AC5430"/>
    <w:rsid w:val="00AD1C52"/>
    <w:rsid w:val="00AD4937"/>
    <w:rsid w:val="00AD77F1"/>
    <w:rsid w:val="00AE5DAC"/>
    <w:rsid w:val="00B00590"/>
    <w:rsid w:val="00B01807"/>
    <w:rsid w:val="00B02A74"/>
    <w:rsid w:val="00B14909"/>
    <w:rsid w:val="00B16E13"/>
    <w:rsid w:val="00B17C22"/>
    <w:rsid w:val="00B249D1"/>
    <w:rsid w:val="00B34BB2"/>
    <w:rsid w:val="00B40091"/>
    <w:rsid w:val="00B402C9"/>
    <w:rsid w:val="00B63D47"/>
    <w:rsid w:val="00B679D0"/>
    <w:rsid w:val="00B70998"/>
    <w:rsid w:val="00B807C5"/>
    <w:rsid w:val="00B87597"/>
    <w:rsid w:val="00B919C7"/>
    <w:rsid w:val="00B94FB3"/>
    <w:rsid w:val="00BA22AA"/>
    <w:rsid w:val="00BB1062"/>
    <w:rsid w:val="00BB27AF"/>
    <w:rsid w:val="00BB5C76"/>
    <w:rsid w:val="00BC1FEF"/>
    <w:rsid w:val="00BC538A"/>
    <w:rsid w:val="00BD39FA"/>
    <w:rsid w:val="00BD6086"/>
    <w:rsid w:val="00BD680E"/>
    <w:rsid w:val="00BD7428"/>
    <w:rsid w:val="00BF66C4"/>
    <w:rsid w:val="00C12E4A"/>
    <w:rsid w:val="00C249E6"/>
    <w:rsid w:val="00C265EF"/>
    <w:rsid w:val="00C30638"/>
    <w:rsid w:val="00C31700"/>
    <w:rsid w:val="00C33AD6"/>
    <w:rsid w:val="00C449C6"/>
    <w:rsid w:val="00C44CE7"/>
    <w:rsid w:val="00C50C8E"/>
    <w:rsid w:val="00C531A6"/>
    <w:rsid w:val="00C53F3E"/>
    <w:rsid w:val="00C60C8C"/>
    <w:rsid w:val="00C6278B"/>
    <w:rsid w:val="00C62933"/>
    <w:rsid w:val="00C64593"/>
    <w:rsid w:val="00C83CE1"/>
    <w:rsid w:val="00C8516E"/>
    <w:rsid w:val="00C8640B"/>
    <w:rsid w:val="00CA33AC"/>
    <w:rsid w:val="00CA36C8"/>
    <w:rsid w:val="00CD5CA5"/>
    <w:rsid w:val="00CE55D1"/>
    <w:rsid w:val="00CF61B5"/>
    <w:rsid w:val="00CF6D4F"/>
    <w:rsid w:val="00D03D31"/>
    <w:rsid w:val="00D13FA5"/>
    <w:rsid w:val="00D14910"/>
    <w:rsid w:val="00D248F9"/>
    <w:rsid w:val="00D25EEB"/>
    <w:rsid w:val="00D439E6"/>
    <w:rsid w:val="00D600A8"/>
    <w:rsid w:val="00D72549"/>
    <w:rsid w:val="00D808D9"/>
    <w:rsid w:val="00D8163E"/>
    <w:rsid w:val="00D91AAF"/>
    <w:rsid w:val="00D96B0B"/>
    <w:rsid w:val="00DA065C"/>
    <w:rsid w:val="00DA1711"/>
    <w:rsid w:val="00DA1FD5"/>
    <w:rsid w:val="00DA7B44"/>
    <w:rsid w:val="00DB07D1"/>
    <w:rsid w:val="00DB5FD8"/>
    <w:rsid w:val="00DB6EA6"/>
    <w:rsid w:val="00DC3F90"/>
    <w:rsid w:val="00DC53EA"/>
    <w:rsid w:val="00DC610B"/>
    <w:rsid w:val="00DD5DE9"/>
    <w:rsid w:val="00DE124D"/>
    <w:rsid w:val="00DE73A1"/>
    <w:rsid w:val="00DF601E"/>
    <w:rsid w:val="00E032DE"/>
    <w:rsid w:val="00E04C60"/>
    <w:rsid w:val="00E16E28"/>
    <w:rsid w:val="00E23B4E"/>
    <w:rsid w:val="00E24EA3"/>
    <w:rsid w:val="00E31932"/>
    <w:rsid w:val="00E35363"/>
    <w:rsid w:val="00E36809"/>
    <w:rsid w:val="00E41D02"/>
    <w:rsid w:val="00E47AF3"/>
    <w:rsid w:val="00E5643D"/>
    <w:rsid w:val="00E66E30"/>
    <w:rsid w:val="00E7037A"/>
    <w:rsid w:val="00E71952"/>
    <w:rsid w:val="00E7604B"/>
    <w:rsid w:val="00E92FF8"/>
    <w:rsid w:val="00E93FDC"/>
    <w:rsid w:val="00E968B2"/>
    <w:rsid w:val="00EA16E9"/>
    <w:rsid w:val="00EA6924"/>
    <w:rsid w:val="00EB1213"/>
    <w:rsid w:val="00EE0315"/>
    <w:rsid w:val="00EE07C1"/>
    <w:rsid w:val="00EE5710"/>
    <w:rsid w:val="00EF5C47"/>
    <w:rsid w:val="00F03EE2"/>
    <w:rsid w:val="00F0466B"/>
    <w:rsid w:val="00F0564F"/>
    <w:rsid w:val="00F07172"/>
    <w:rsid w:val="00F155DD"/>
    <w:rsid w:val="00F237CA"/>
    <w:rsid w:val="00F30F20"/>
    <w:rsid w:val="00F42A4F"/>
    <w:rsid w:val="00F53094"/>
    <w:rsid w:val="00F63DB5"/>
    <w:rsid w:val="00F73AE4"/>
    <w:rsid w:val="00F8697B"/>
    <w:rsid w:val="00F91558"/>
    <w:rsid w:val="00F97D3C"/>
    <w:rsid w:val="00FA26D0"/>
    <w:rsid w:val="00FA6469"/>
    <w:rsid w:val="00FA7A2C"/>
    <w:rsid w:val="00FB5DB8"/>
    <w:rsid w:val="00FB5FB7"/>
    <w:rsid w:val="00FC76D0"/>
    <w:rsid w:val="00FF71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6A21"/>
  <w15:docId w15:val="{F43D9226-6305-480A-AD20-27C8157A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52"/>
  </w:style>
  <w:style w:type="paragraph" w:styleId="Heading2">
    <w:name w:val="heading 2"/>
    <w:basedOn w:val="Normal"/>
    <w:link w:val="Heading2Char"/>
    <w:uiPriority w:val="9"/>
    <w:qFormat/>
    <w:rsid w:val="003963E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5">
    <w:name w:val="heading 5"/>
    <w:basedOn w:val="Normal"/>
    <w:next w:val="Normal"/>
    <w:link w:val="Heading5Char"/>
    <w:uiPriority w:val="9"/>
    <w:unhideWhenUsed/>
    <w:qFormat/>
    <w:rsid w:val="00786B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63E2"/>
    <w:rPr>
      <w:rFonts w:ascii="Times New Roman" w:eastAsia="Times New Roman" w:hAnsi="Times New Roman" w:cs="Times New Roman"/>
      <w:b/>
      <w:bCs/>
      <w:sz w:val="36"/>
      <w:szCs w:val="36"/>
      <w:lang w:eastAsia="en-IE"/>
    </w:rPr>
  </w:style>
  <w:style w:type="paragraph" w:styleId="NormalWeb">
    <w:name w:val="Normal (Web)"/>
    <w:basedOn w:val="Normal"/>
    <w:uiPriority w:val="99"/>
    <w:unhideWhenUsed/>
    <w:rsid w:val="003963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963E2"/>
    <w:rPr>
      <w:color w:val="0000FF"/>
      <w:u w:val="single"/>
    </w:rPr>
  </w:style>
  <w:style w:type="character" w:styleId="CommentReference">
    <w:name w:val="annotation reference"/>
    <w:basedOn w:val="DefaultParagraphFont"/>
    <w:uiPriority w:val="99"/>
    <w:semiHidden/>
    <w:unhideWhenUsed/>
    <w:rsid w:val="007A0F52"/>
    <w:rPr>
      <w:sz w:val="16"/>
      <w:szCs w:val="16"/>
    </w:rPr>
  </w:style>
  <w:style w:type="paragraph" w:styleId="CommentText">
    <w:name w:val="annotation text"/>
    <w:basedOn w:val="Normal"/>
    <w:link w:val="CommentTextChar"/>
    <w:uiPriority w:val="99"/>
    <w:unhideWhenUsed/>
    <w:rsid w:val="007A0F52"/>
    <w:pPr>
      <w:spacing w:line="240" w:lineRule="auto"/>
    </w:pPr>
    <w:rPr>
      <w:sz w:val="20"/>
      <w:szCs w:val="20"/>
    </w:rPr>
  </w:style>
  <w:style w:type="character" w:customStyle="1" w:styleId="CommentTextChar">
    <w:name w:val="Comment Text Char"/>
    <w:basedOn w:val="DefaultParagraphFont"/>
    <w:link w:val="CommentText"/>
    <w:uiPriority w:val="99"/>
    <w:rsid w:val="007A0F52"/>
    <w:rPr>
      <w:sz w:val="20"/>
      <w:szCs w:val="20"/>
    </w:rPr>
  </w:style>
  <w:style w:type="paragraph" w:styleId="CommentSubject">
    <w:name w:val="annotation subject"/>
    <w:basedOn w:val="CommentText"/>
    <w:next w:val="CommentText"/>
    <w:link w:val="CommentSubjectChar"/>
    <w:uiPriority w:val="99"/>
    <w:semiHidden/>
    <w:unhideWhenUsed/>
    <w:rsid w:val="007A0F52"/>
    <w:rPr>
      <w:b/>
      <w:bCs/>
    </w:rPr>
  </w:style>
  <w:style w:type="character" w:customStyle="1" w:styleId="CommentSubjectChar">
    <w:name w:val="Comment Subject Char"/>
    <w:basedOn w:val="CommentTextChar"/>
    <w:link w:val="CommentSubject"/>
    <w:uiPriority w:val="99"/>
    <w:semiHidden/>
    <w:rsid w:val="007A0F52"/>
    <w:rPr>
      <w:b/>
      <w:bCs/>
      <w:sz w:val="20"/>
      <w:szCs w:val="20"/>
    </w:rPr>
  </w:style>
  <w:style w:type="paragraph" w:styleId="BalloonText">
    <w:name w:val="Balloon Text"/>
    <w:basedOn w:val="Normal"/>
    <w:link w:val="BalloonTextChar"/>
    <w:uiPriority w:val="99"/>
    <w:semiHidden/>
    <w:unhideWhenUsed/>
    <w:rsid w:val="007A0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52"/>
    <w:rPr>
      <w:rFonts w:ascii="Segoe UI" w:hAnsi="Segoe UI" w:cs="Segoe UI"/>
      <w:sz w:val="18"/>
      <w:szCs w:val="18"/>
    </w:rPr>
  </w:style>
  <w:style w:type="paragraph" w:styleId="ListParagraph">
    <w:name w:val="List Paragraph"/>
    <w:basedOn w:val="Normal"/>
    <w:uiPriority w:val="34"/>
    <w:qFormat/>
    <w:rsid w:val="00DC3F90"/>
    <w:pPr>
      <w:ind w:left="720"/>
      <w:contextualSpacing/>
    </w:pPr>
  </w:style>
  <w:style w:type="paragraph" w:styleId="Header">
    <w:name w:val="header"/>
    <w:basedOn w:val="Normal"/>
    <w:link w:val="HeaderChar"/>
    <w:uiPriority w:val="99"/>
    <w:unhideWhenUsed/>
    <w:rsid w:val="00AD1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C52"/>
  </w:style>
  <w:style w:type="paragraph" w:styleId="Footer">
    <w:name w:val="footer"/>
    <w:basedOn w:val="Normal"/>
    <w:link w:val="FooterChar"/>
    <w:uiPriority w:val="99"/>
    <w:unhideWhenUsed/>
    <w:rsid w:val="00AD1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C52"/>
  </w:style>
  <w:style w:type="paragraph" w:customStyle="1" w:styleId="farbody">
    <w:name w:val="farbody"/>
    <w:basedOn w:val="Normal"/>
    <w:rsid w:val="006F62E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4C5AC1"/>
    <w:rPr>
      <w:color w:val="605E5C"/>
      <w:shd w:val="clear" w:color="auto" w:fill="E1DFDD"/>
    </w:rPr>
  </w:style>
  <w:style w:type="paragraph" w:styleId="Revision">
    <w:name w:val="Revision"/>
    <w:hidden/>
    <w:uiPriority w:val="99"/>
    <w:semiHidden/>
    <w:rsid w:val="00A457FA"/>
    <w:pPr>
      <w:spacing w:after="0" w:line="240" w:lineRule="auto"/>
    </w:pPr>
  </w:style>
  <w:style w:type="table" w:styleId="GridTable4-Accent3">
    <w:name w:val="Grid Table 4 Accent 3"/>
    <w:basedOn w:val="TableNormal"/>
    <w:uiPriority w:val="49"/>
    <w:rsid w:val="00FB5FB7"/>
    <w:pPr>
      <w:spacing w:after="0" w:line="240" w:lineRule="auto"/>
    </w:pPr>
    <w:rPr>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E9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6B3A"/>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F046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328">
      <w:bodyDiv w:val="1"/>
      <w:marLeft w:val="0"/>
      <w:marRight w:val="0"/>
      <w:marTop w:val="0"/>
      <w:marBottom w:val="0"/>
      <w:divBdr>
        <w:top w:val="none" w:sz="0" w:space="0" w:color="auto"/>
        <w:left w:val="none" w:sz="0" w:space="0" w:color="auto"/>
        <w:bottom w:val="none" w:sz="0" w:space="0" w:color="auto"/>
        <w:right w:val="none" w:sz="0" w:space="0" w:color="auto"/>
      </w:divBdr>
    </w:div>
    <w:div w:id="417291909">
      <w:bodyDiv w:val="1"/>
      <w:marLeft w:val="0"/>
      <w:marRight w:val="0"/>
      <w:marTop w:val="0"/>
      <w:marBottom w:val="0"/>
      <w:divBdr>
        <w:top w:val="none" w:sz="0" w:space="0" w:color="auto"/>
        <w:left w:val="none" w:sz="0" w:space="0" w:color="auto"/>
        <w:bottom w:val="none" w:sz="0" w:space="0" w:color="auto"/>
        <w:right w:val="none" w:sz="0" w:space="0" w:color="auto"/>
      </w:divBdr>
    </w:div>
    <w:div w:id="425464683">
      <w:bodyDiv w:val="1"/>
      <w:marLeft w:val="0"/>
      <w:marRight w:val="0"/>
      <w:marTop w:val="0"/>
      <w:marBottom w:val="0"/>
      <w:divBdr>
        <w:top w:val="none" w:sz="0" w:space="0" w:color="auto"/>
        <w:left w:val="none" w:sz="0" w:space="0" w:color="auto"/>
        <w:bottom w:val="none" w:sz="0" w:space="0" w:color="auto"/>
        <w:right w:val="none" w:sz="0" w:space="0" w:color="auto"/>
      </w:divBdr>
    </w:div>
    <w:div w:id="502665248">
      <w:bodyDiv w:val="1"/>
      <w:marLeft w:val="0"/>
      <w:marRight w:val="0"/>
      <w:marTop w:val="0"/>
      <w:marBottom w:val="0"/>
      <w:divBdr>
        <w:top w:val="none" w:sz="0" w:space="0" w:color="auto"/>
        <w:left w:val="none" w:sz="0" w:space="0" w:color="auto"/>
        <w:bottom w:val="none" w:sz="0" w:space="0" w:color="auto"/>
        <w:right w:val="none" w:sz="0" w:space="0" w:color="auto"/>
      </w:divBdr>
    </w:div>
    <w:div w:id="636451232">
      <w:bodyDiv w:val="1"/>
      <w:marLeft w:val="0"/>
      <w:marRight w:val="0"/>
      <w:marTop w:val="0"/>
      <w:marBottom w:val="0"/>
      <w:divBdr>
        <w:top w:val="none" w:sz="0" w:space="0" w:color="auto"/>
        <w:left w:val="none" w:sz="0" w:space="0" w:color="auto"/>
        <w:bottom w:val="none" w:sz="0" w:space="0" w:color="auto"/>
        <w:right w:val="none" w:sz="0" w:space="0" w:color="auto"/>
      </w:divBdr>
    </w:div>
    <w:div w:id="869608849">
      <w:bodyDiv w:val="1"/>
      <w:marLeft w:val="0"/>
      <w:marRight w:val="0"/>
      <w:marTop w:val="0"/>
      <w:marBottom w:val="0"/>
      <w:divBdr>
        <w:top w:val="none" w:sz="0" w:space="0" w:color="auto"/>
        <w:left w:val="none" w:sz="0" w:space="0" w:color="auto"/>
        <w:bottom w:val="none" w:sz="0" w:space="0" w:color="auto"/>
        <w:right w:val="none" w:sz="0" w:space="0" w:color="auto"/>
      </w:divBdr>
    </w:div>
    <w:div w:id="1294019580">
      <w:bodyDiv w:val="1"/>
      <w:marLeft w:val="0"/>
      <w:marRight w:val="0"/>
      <w:marTop w:val="0"/>
      <w:marBottom w:val="0"/>
      <w:divBdr>
        <w:top w:val="none" w:sz="0" w:space="0" w:color="auto"/>
        <w:left w:val="none" w:sz="0" w:space="0" w:color="auto"/>
        <w:bottom w:val="none" w:sz="0" w:space="0" w:color="auto"/>
        <w:right w:val="none" w:sz="0" w:space="0" w:color="auto"/>
      </w:divBdr>
    </w:div>
    <w:div w:id="1549756802">
      <w:bodyDiv w:val="1"/>
      <w:marLeft w:val="0"/>
      <w:marRight w:val="0"/>
      <w:marTop w:val="0"/>
      <w:marBottom w:val="0"/>
      <w:divBdr>
        <w:top w:val="none" w:sz="0" w:space="0" w:color="auto"/>
        <w:left w:val="none" w:sz="0" w:space="0" w:color="auto"/>
        <w:bottom w:val="none" w:sz="0" w:space="0" w:color="auto"/>
        <w:right w:val="none" w:sz="0" w:space="0" w:color="auto"/>
      </w:divBdr>
    </w:div>
    <w:div w:id="193235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st.lu/en/cookies-policy/" TargetMode="External"/><Relationship Id="rId13" Type="http://schemas.openxmlformats.org/officeDocument/2006/relationships/hyperlink" Target="https://irecord.org.uk/privacy-no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microsoft.com/en-us/microsoftteams/teams-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baptiste.burnet@list.lu" TargetMode="External"/><Relationship Id="rId5" Type="http://schemas.openxmlformats.org/officeDocument/2006/relationships/webSettings" Target="webSettings.xml"/><Relationship Id="rId15" Type="http://schemas.openxmlformats.org/officeDocument/2006/relationships/hyperlink" Target="mailto:baignade@list.lu" TargetMode="External"/><Relationship Id="rId10" Type="http://schemas.openxmlformats.org/officeDocument/2006/relationships/hyperlink" Target="mailto:baignade@list.lu" TargetMode="External"/><Relationship Id="rId4" Type="http://schemas.openxmlformats.org/officeDocument/2006/relationships/settings" Target="settings.xml"/><Relationship Id="rId9" Type="http://schemas.openxmlformats.org/officeDocument/2006/relationships/hyperlink" Target="http://www.cyanowatch.lu" TargetMode="External"/><Relationship Id="rId14" Type="http://schemas.openxmlformats.org/officeDocument/2006/relationships/hyperlink" Target="https://cnpd.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2AE0-4F59-4941-883F-6952944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Luxembourg Institute of Science and Technology</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BONOMI</dc:creator>
  <cp:keywords/>
  <dc:description/>
  <cp:lastModifiedBy>Georgia VASILEIADOU</cp:lastModifiedBy>
  <cp:revision>3</cp:revision>
  <dcterms:created xsi:type="dcterms:W3CDTF">2024-01-29T13:00:00Z</dcterms:created>
  <dcterms:modified xsi:type="dcterms:W3CDTF">2024-02-02T08:57:00Z</dcterms:modified>
</cp:coreProperties>
</file>